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798" w:rsidRPr="00F71798" w:rsidRDefault="00F71798" w:rsidP="00F71798">
      <w:pPr>
        <w:widowControl/>
        <w:spacing w:before="210" w:after="210" w:line="510" w:lineRule="atLeast"/>
        <w:jc w:val="left"/>
        <w:outlineLvl w:val="2"/>
        <w:rPr>
          <w:rFonts w:ascii="΢���ź�" w:eastAsia="宋体" w:hAnsi="΢���ź�" w:cs="Arial"/>
          <w:color w:val="333333"/>
          <w:kern w:val="0"/>
          <w:sz w:val="42"/>
          <w:szCs w:val="42"/>
          <w:lang w:val="en"/>
        </w:rPr>
      </w:pPr>
      <w:r w:rsidRPr="00F71798">
        <w:rPr>
          <w:rFonts w:ascii="΢���ź�" w:eastAsia="宋体" w:hAnsi="΢���ź�" w:cs="Arial"/>
          <w:color w:val="333333"/>
          <w:kern w:val="0"/>
          <w:sz w:val="42"/>
          <w:szCs w:val="42"/>
          <w:lang w:val="en"/>
        </w:rPr>
        <w:t>北京大学</w:t>
      </w:r>
      <w:r w:rsidRPr="00F71798">
        <w:rPr>
          <w:rFonts w:ascii="΢���ź�" w:eastAsia="宋体" w:hAnsi="΢���ź�" w:cs="Arial"/>
          <w:color w:val="333333"/>
          <w:kern w:val="0"/>
          <w:sz w:val="42"/>
          <w:szCs w:val="42"/>
          <w:lang w:val="en"/>
        </w:rPr>
        <w:t>2021</w:t>
      </w:r>
      <w:r w:rsidRPr="00F71798">
        <w:rPr>
          <w:rFonts w:ascii="΢���ź�" w:eastAsia="宋体" w:hAnsi="΢���ź�" w:cs="Arial"/>
          <w:color w:val="333333"/>
          <w:kern w:val="0"/>
          <w:sz w:val="42"/>
          <w:szCs w:val="42"/>
          <w:lang w:val="en"/>
        </w:rPr>
        <w:t>年博雅博士后项目申请公告</w:t>
      </w:r>
      <w:r w:rsidRPr="00F71798">
        <w:rPr>
          <w:rFonts w:ascii="΢���ź�" w:eastAsia="宋体" w:hAnsi="΢���ź�" w:cs="Arial"/>
          <w:color w:val="333333"/>
          <w:kern w:val="0"/>
          <w:sz w:val="42"/>
          <w:szCs w:val="42"/>
          <w:lang w:val="en"/>
        </w:rPr>
        <w:t xml:space="preserve"> </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bookmarkStart w:id="0" w:name="_GoBack"/>
      <w:bookmarkEnd w:id="0"/>
      <w:r w:rsidRPr="00F71798">
        <w:rPr>
          <w:rFonts w:ascii="微软雅黑" w:eastAsia="微软雅黑" w:hAnsi="微软雅黑" w:cs="Arial" w:hint="eastAsia"/>
          <w:color w:val="555555"/>
          <w:kern w:val="0"/>
          <w:sz w:val="27"/>
          <w:szCs w:val="27"/>
          <w:lang w:val="en"/>
        </w:rPr>
        <w:t>北京大学自2016年设立博雅博士后项目，旨在吸引汇聚全球优秀年轻人才来校从事博士后研究工作，成就学术卓越的梦想。该项目为年轻的研究人员从事理学、信息与工程、社会科学、人文、经济与管理、跨学科领域的博士后研究提供了机会。</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2"/>
          <w:szCs w:val="32"/>
          <w:lang w:val="en"/>
        </w:rPr>
        <w:t>  </w:t>
      </w:r>
      <w:r w:rsidRPr="00F71798">
        <w:rPr>
          <w:rFonts w:ascii="微软雅黑" w:eastAsia="微软雅黑" w:hAnsi="微软雅黑" w:cs="Arial" w:hint="eastAsia"/>
          <w:b/>
          <w:bCs/>
          <w:color w:val="333333"/>
          <w:kern w:val="0"/>
          <w:sz w:val="33"/>
          <w:szCs w:val="33"/>
          <w:lang w:val="en"/>
        </w:rPr>
        <w:t>一、资助名额与期限、薪酬福利待遇和职业发展</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3"/>
          <w:szCs w:val="33"/>
          <w:lang w:val="en"/>
        </w:rPr>
        <w:t>（一）资助名额与期限</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2021年，资助名额原则上不超过200个，资助期限为两年。</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3"/>
          <w:szCs w:val="33"/>
          <w:lang w:val="en"/>
        </w:rPr>
        <w:t>（二）薪酬标准</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学校将为博雅博士后研究人员提供基本年薪20万元（税前），各类保险、职业年金、公积金和住房补贴等约9.1万元/年，以及博士后公寓或租房补贴6万元/年。博士后合作导师根据申请人综合情况可给予额外配套资助。</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3"/>
          <w:szCs w:val="33"/>
          <w:lang w:val="en"/>
        </w:rPr>
        <w:t>（三）在</w:t>
      </w:r>
      <w:proofErr w:type="gramStart"/>
      <w:r w:rsidRPr="00F71798">
        <w:rPr>
          <w:rFonts w:ascii="微软雅黑" w:eastAsia="微软雅黑" w:hAnsi="微软雅黑" w:cs="Arial" w:hint="eastAsia"/>
          <w:b/>
          <w:bCs/>
          <w:color w:val="333333"/>
          <w:kern w:val="0"/>
          <w:sz w:val="33"/>
          <w:szCs w:val="33"/>
          <w:lang w:val="en"/>
        </w:rPr>
        <w:t>站岗位</w:t>
      </w:r>
      <w:proofErr w:type="gramEnd"/>
      <w:r w:rsidRPr="00F71798">
        <w:rPr>
          <w:rFonts w:ascii="微软雅黑" w:eastAsia="微软雅黑" w:hAnsi="微软雅黑" w:cs="Arial" w:hint="eastAsia"/>
          <w:b/>
          <w:bCs/>
          <w:color w:val="333333"/>
          <w:kern w:val="0"/>
          <w:sz w:val="33"/>
          <w:szCs w:val="33"/>
          <w:lang w:val="en"/>
        </w:rPr>
        <w:t>晋升</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Arial" w:eastAsia="宋体" w:hAnsi="Arial" w:cs="Arial"/>
          <w:color w:val="555555"/>
          <w:kern w:val="0"/>
          <w:sz w:val="27"/>
          <w:szCs w:val="27"/>
          <w:lang w:val="en"/>
        </w:rPr>
        <w:t>具有两年博士后研究工作经历（含校外博士后）且取得优秀科研工作业绩者</w:t>
      </w:r>
      <w:r w:rsidRPr="00F71798">
        <w:rPr>
          <w:rFonts w:ascii="微软雅黑" w:eastAsia="微软雅黑" w:hAnsi="微软雅黑" w:cs="Arial"/>
          <w:color w:val="555555"/>
          <w:kern w:val="0"/>
          <w:sz w:val="27"/>
          <w:szCs w:val="27"/>
          <w:lang w:val="en"/>
        </w:rPr>
        <w:t>，</w:t>
      </w:r>
      <w:r w:rsidRPr="00F71798">
        <w:rPr>
          <w:rFonts w:ascii="微软雅黑" w:eastAsia="微软雅黑" w:hAnsi="微软雅黑" w:cs="Arial" w:hint="eastAsia"/>
          <w:color w:val="555555"/>
          <w:kern w:val="0"/>
          <w:sz w:val="27"/>
          <w:szCs w:val="27"/>
          <w:lang w:val="en"/>
        </w:rPr>
        <w:t>可按学校评审程序申请专职研究人员系列，特聘副研究员和特聘研究员岗位的薪酬福利待遇有较大幅度提升。</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3"/>
          <w:szCs w:val="33"/>
          <w:lang w:val="en"/>
        </w:rPr>
        <w:lastRenderedPageBreak/>
        <w:t>（四）出站职业发展</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根据历年博士后出站就业统计，北京大学博士后出站后职业发展机会包括但不限于：剑桥大学、加州大学伯克利分校、澳大利亚国立大学等高校终身教职或tenure track系列职位，或国内北京大学、清华大学等重点高校科研机构教学科研岗位，国内事业单位、政府部门、国内外知名企业等。</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3"/>
          <w:szCs w:val="33"/>
          <w:lang w:val="en"/>
        </w:rPr>
        <w:t>（五）其他福利待遇</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正常在站三年后，北京大学全职博士后研究人员可申请由北京大学评定副研究员资格。</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根据全国博士后管理委员会办公室和学校的相关政策规定，博雅博士后和专职研究人员（博士后渠道入职）可办理子女入托入学、升学和出站落户北京等省市。</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3"/>
          <w:szCs w:val="33"/>
          <w:lang w:val="en"/>
        </w:rPr>
        <w:t>二、申请条件与评选标准</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年龄不超过35岁，获得博士学位不超过三年（以每个批次申请截止日期为准）或将于2022年7月1日前获得博士学位者，均可申请博雅博士后项目资助。其中，将于2021年内毕业的应届博士生可以申请第一批次，将于2022年7月1日前毕业的应届博士生可以申请第二批次。</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lastRenderedPageBreak/>
        <w:t>评选标准主要包括申请者的教育背景、学术能力、个人研究计划水平、研究项目与拟申请进站院系、合作导师科研方面的契合度、推荐人推荐力度、北京大学博士后合作导师对申请人进站申请方面的承诺等。</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3"/>
          <w:szCs w:val="33"/>
          <w:lang w:val="en"/>
        </w:rPr>
        <w:t>三、项目申请</w:t>
      </w:r>
    </w:p>
    <w:p w:rsidR="00F71798" w:rsidRPr="00F71798" w:rsidRDefault="00F71798" w:rsidP="00F71798">
      <w:pPr>
        <w:widowControl/>
        <w:spacing w:after="300" w:line="315" w:lineRule="atLeast"/>
        <w:ind w:firstLine="56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本项目申请与评选每年分为两个批次。第一批次资助名额原则上不超过140个，第二批次资助名额原则上不超过60个。</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0"/>
          <w:szCs w:val="30"/>
          <w:lang w:val="en"/>
        </w:rPr>
        <w:t>（一）时间安排</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Arial" w:eastAsia="宋体" w:hAnsi="Arial" w:cs="Arial"/>
          <w:color w:val="555555"/>
          <w:kern w:val="0"/>
          <w:szCs w:val="21"/>
          <w:lang w:val="en"/>
        </w:rPr>
        <w:t> </w:t>
      </w:r>
      <w:r w:rsidRPr="00F71798">
        <w:rPr>
          <w:rFonts w:ascii="微软雅黑" w:eastAsia="微软雅黑" w:hAnsi="微软雅黑" w:cs="Arial" w:hint="eastAsia"/>
          <w:b/>
          <w:bCs/>
          <w:color w:val="333333"/>
          <w:kern w:val="0"/>
          <w:sz w:val="30"/>
          <w:szCs w:val="30"/>
          <w:lang w:val="en"/>
        </w:rPr>
        <w:t>第一批申请与评选：</w:t>
      </w:r>
    </w:p>
    <w:p w:rsidR="00F71798" w:rsidRPr="00F71798" w:rsidRDefault="00F71798" w:rsidP="00F71798">
      <w:pPr>
        <w:widowControl/>
        <w:numPr>
          <w:ilvl w:val="0"/>
          <w:numId w:val="1"/>
        </w:numPr>
        <w:spacing w:before="100" w:beforeAutospacing="1" w:line="315" w:lineRule="atLeast"/>
        <w:ind w:left="165" w:right="33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申请受理时间：2021年1</w:t>
      </w:r>
      <w:r w:rsidRPr="00F71798">
        <w:rPr>
          <w:rFonts w:ascii="Arial" w:eastAsia="宋体" w:hAnsi="Arial" w:cs="Arial"/>
          <w:color w:val="555555"/>
          <w:kern w:val="0"/>
          <w:sz w:val="27"/>
          <w:szCs w:val="27"/>
          <w:lang w:val="en"/>
        </w:rPr>
        <w:t>月</w:t>
      </w:r>
      <w:r w:rsidRPr="00F71798">
        <w:rPr>
          <w:rFonts w:ascii="Arial" w:eastAsia="宋体" w:hAnsi="Arial" w:cs="Arial"/>
          <w:color w:val="555555"/>
          <w:kern w:val="0"/>
          <w:sz w:val="27"/>
          <w:szCs w:val="27"/>
          <w:lang w:val="en"/>
        </w:rPr>
        <w:t>15</w:t>
      </w:r>
      <w:r w:rsidRPr="00F71798">
        <w:rPr>
          <w:rFonts w:ascii="Arial" w:eastAsia="宋体" w:hAnsi="Arial" w:cs="Arial"/>
          <w:color w:val="555555"/>
          <w:kern w:val="0"/>
          <w:sz w:val="27"/>
          <w:szCs w:val="27"/>
          <w:lang w:val="en"/>
        </w:rPr>
        <w:t>日至</w:t>
      </w:r>
      <w:r w:rsidRPr="00F71798">
        <w:rPr>
          <w:rFonts w:ascii="Arial" w:eastAsia="宋体" w:hAnsi="Arial" w:cs="Arial"/>
          <w:color w:val="555555"/>
          <w:kern w:val="0"/>
          <w:sz w:val="27"/>
          <w:szCs w:val="27"/>
          <w:lang w:val="en"/>
        </w:rPr>
        <w:t>3</w:t>
      </w:r>
      <w:r w:rsidRPr="00F71798">
        <w:rPr>
          <w:rFonts w:ascii="Arial" w:eastAsia="宋体" w:hAnsi="Arial" w:cs="Arial"/>
          <w:color w:val="555555"/>
          <w:kern w:val="0"/>
          <w:sz w:val="27"/>
          <w:szCs w:val="27"/>
          <w:lang w:val="en"/>
        </w:rPr>
        <w:t>月</w:t>
      </w:r>
      <w:r w:rsidRPr="00F71798">
        <w:rPr>
          <w:rFonts w:ascii="Arial" w:eastAsia="宋体" w:hAnsi="Arial" w:cs="Arial"/>
          <w:color w:val="555555"/>
          <w:kern w:val="0"/>
          <w:sz w:val="27"/>
          <w:szCs w:val="27"/>
          <w:lang w:val="en"/>
        </w:rPr>
        <w:t>25</w:t>
      </w:r>
      <w:r w:rsidRPr="00F71798">
        <w:rPr>
          <w:rFonts w:ascii="Arial" w:eastAsia="宋体" w:hAnsi="Arial" w:cs="Arial"/>
          <w:color w:val="555555"/>
          <w:kern w:val="0"/>
          <w:sz w:val="27"/>
          <w:szCs w:val="27"/>
          <w:lang w:val="en"/>
        </w:rPr>
        <w:t>日</w:t>
      </w:r>
    </w:p>
    <w:p w:rsidR="00F71798" w:rsidRPr="00F71798" w:rsidRDefault="00F71798" w:rsidP="00F71798">
      <w:pPr>
        <w:widowControl/>
        <w:numPr>
          <w:ilvl w:val="0"/>
          <w:numId w:val="1"/>
        </w:numPr>
        <w:spacing w:before="100" w:beforeAutospacing="1" w:line="315" w:lineRule="atLeast"/>
        <w:ind w:left="165" w:right="33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各学院（系、所、中心）初评、公示、推荐提交截止日期：2021年4</w:t>
      </w:r>
      <w:r w:rsidRPr="00F71798">
        <w:rPr>
          <w:rFonts w:ascii="Arial" w:eastAsia="宋体" w:hAnsi="Arial" w:cs="Arial"/>
          <w:color w:val="555555"/>
          <w:kern w:val="0"/>
          <w:sz w:val="27"/>
          <w:szCs w:val="27"/>
          <w:lang w:val="en"/>
        </w:rPr>
        <w:t>月</w:t>
      </w:r>
      <w:r w:rsidRPr="00F71798">
        <w:rPr>
          <w:rFonts w:ascii="Arial" w:eastAsia="宋体" w:hAnsi="Arial" w:cs="Arial"/>
          <w:color w:val="555555"/>
          <w:kern w:val="0"/>
          <w:sz w:val="27"/>
          <w:szCs w:val="27"/>
          <w:lang w:val="en"/>
        </w:rPr>
        <w:t>10</w:t>
      </w:r>
      <w:r w:rsidRPr="00F71798">
        <w:rPr>
          <w:rFonts w:ascii="Arial" w:eastAsia="宋体" w:hAnsi="Arial" w:cs="Arial"/>
          <w:color w:val="555555"/>
          <w:kern w:val="0"/>
          <w:sz w:val="27"/>
          <w:szCs w:val="27"/>
          <w:lang w:val="en"/>
        </w:rPr>
        <w:t>日</w:t>
      </w:r>
    </w:p>
    <w:p w:rsidR="00F71798" w:rsidRPr="00F71798" w:rsidRDefault="00F71798" w:rsidP="00F71798">
      <w:pPr>
        <w:widowControl/>
        <w:numPr>
          <w:ilvl w:val="0"/>
          <w:numId w:val="1"/>
        </w:numPr>
        <w:spacing w:before="100" w:beforeAutospacing="1" w:line="315" w:lineRule="atLeast"/>
        <w:ind w:left="165" w:right="33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资助名单公示：2021年4</w:t>
      </w:r>
      <w:r w:rsidRPr="00F71798">
        <w:rPr>
          <w:rFonts w:ascii="Arial" w:eastAsia="宋体" w:hAnsi="Arial" w:cs="Arial"/>
          <w:color w:val="555555"/>
          <w:kern w:val="0"/>
          <w:sz w:val="27"/>
          <w:szCs w:val="27"/>
          <w:lang w:val="en"/>
        </w:rPr>
        <w:t>月底</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Arial" w:eastAsia="宋体" w:hAnsi="Arial" w:cs="Arial"/>
          <w:color w:val="555555"/>
          <w:kern w:val="0"/>
          <w:szCs w:val="21"/>
          <w:lang w:val="en"/>
        </w:rPr>
        <w:t> </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0"/>
          <w:szCs w:val="30"/>
          <w:lang w:val="en"/>
        </w:rPr>
        <w:t>第二批申请与评选：</w:t>
      </w:r>
    </w:p>
    <w:p w:rsidR="00F71798" w:rsidRPr="00F71798" w:rsidRDefault="00F71798" w:rsidP="00F71798">
      <w:pPr>
        <w:widowControl/>
        <w:numPr>
          <w:ilvl w:val="0"/>
          <w:numId w:val="2"/>
        </w:numPr>
        <w:spacing w:before="100" w:beforeAutospacing="1" w:line="315" w:lineRule="atLeast"/>
        <w:ind w:left="165" w:right="33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申请受理时间：2021年9</w:t>
      </w:r>
      <w:r w:rsidRPr="00F71798">
        <w:rPr>
          <w:rFonts w:ascii="Arial" w:eastAsia="宋体" w:hAnsi="Arial" w:cs="Arial"/>
          <w:color w:val="555555"/>
          <w:kern w:val="0"/>
          <w:sz w:val="27"/>
          <w:szCs w:val="27"/>
          <w:lang w:val="en"/>
        </w:rPr>
        <w:t>月</w:t>
      </w:r>
      <w:r w:rsidRPr="00F71798">
        <w:rPr>
          <w:rFonts w:ascii="Arial" w:eastAsia="宋体" w:hAnsi="Arial" w:cs="Arial"/>
          <w:color w:val="555555"/>
          <w:kern w:val="0"/>
          <w:sz w:val="27"/>
          <w:szCs w:val="27"/>
          <w:lang w:val="en"/>
        </w:rPr>
        <w:t>1</w:t>
      </w:r>
      <w:r w:rsidRPr="00F71798">
        <w:rPr>
          <w:rFonts w:ascii="Arial" w:eastAsia="宋体" w:hAnsi="Arial" w:cs="Arial"/>
          <w:color w:val="555555"/>
          <w:kern w:val="0"/>
          <w:sz w:val="27"/>
          <w:szCs w:val="27"/>
          <w:lang w:val="en"/>
        </w:rPr>
        <w:t>日至</w:t>
      </w:r>
      <w:r w:rsidRPr="00F71798">
        <w:rPr>
          <w:rFonts w:ascii="Arial" w:eastAsia="宋体" w:hAnsi="Arial" w:cs="Arial"/>
          <w:color w:val="555555"/>
          <w:kern w:val="0"/>
          <w:sz w:val="27"/>
          <w:szCs w:val="27"/>
          <w:lang w:val="en"/>
        </w:rPr>
        <w:t>10</w:t>
      </w:r>
      <w:r w:rsidRPr="00F71798">
        <w:rPr>
          <w:rFonts w:ascii="Arial" w:eastAsia="宋体" w:hAnsi="Arial" w:cs="Arial"/>
          <w:color w:val="555555"/>
          <w:kern w:val="0"/>
          <w:sz w:val="27"/>
          <w:szCs w:val="27"/>
          <w:lang w:val="en"/>
        </w:rPr>
        <w:t>月</w:t>
      </w:r>
      <w:r w:rsidRPr="00F71798">
        <w:rPr>
          <w:rFonts w:ascii="Arial" w:eastAsia="宋体" w:hAnsi="Arial" w:cs="Arial"/>
          <w:color w:val="555555"/>
          <w:kern w:val="0"/>
          <w:sz w:val="27"/>
          <w:szCs w:val="27"/>
          <w:lang w:val="en"/>
        </w:rPr>
        <w:t>15</w:t>
      </w:r>
      <w:r w:rsidRPr="00F71798">
        <w:rPr>
          <w:rFonts w:ascii="Arial" w:eastAsia="宋体" w:hAnsi="Arial" w:cs="Arial"/>
          <w:color w:val="555555"/>
          <w:kern w:val="0"/>
          <w:sz w:val="27"/>
          <w:szCs w:val="27"/>
          <w:lang w:val="en"/>
        </w:rPr>
        <w:t>日</w:t>
      </w:r>
    </w:p>
    <w:p w:rsidR="00F71798" w:rsidRPr="00F71798" w:rsidRDefault="00F71798" w:rsidP="00F71798">
      <w:pPr>
        <w:widowControl/>
        <w:numPr>
          <w:ilvl w:val="0"/>
          <w:numId w:val="2"/>
        </w:numPr>
        <w:spacing w:before="100" w:beforeAutospacing="1" w:line="315" w:lineRule="atLeast"/>
        <w:ind w:left="165" w:right="33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各学院（系、所、中心）初评、公示和推荐提交截止日期：2021年11</w:t>
      </w:r>
      <w:r w:rsidRPr="00F71798">
        <w:rPr>
          <w:rFonts w:ascii="Arial" w:eastAsia="宋体" w:hAnsi="Arial" w:cs="Arial"/>
          <w:color w:val="555555"/>
          <w:kern w:val="0"/>
          <w:sz w:val="27"/>
          <w:szCs w:val="27"/>
          <w:lang w:val="en"/>
        </w:rPr>
        <w:t>月</w:t>
      </w:r>
      <w:r w:rsidRPr="00F71798">
        <w:rPr>
          <w:rFonts w:ascii="Arial" w:eastAsia="宋体" w:hAnsi="Arial" w:cs="Arial"/>
          <w:color w:val="555555"/>
          <w:kern w:val="0"/>
          <w:sz w:val="27"/>
          <w:szCs w:val="27"/>
          <w:lang w:val="en"/>
        </w:rPr>
        <w:t>10</w:t>
      </w:r>
      <w:r w:rsidRPr="00F71798">
        <w:rPr>
          <w:rFonts w:ascii="Arial" w:eastAsia="宋体" w:hAnsi="Arial" w:cs="Arial"/>
          <w:color w:val="555555"/>
          <w:kern w:val="0"/>
          <w:sz w:val="27"/>
          <w:szCs w:val="27"/>
          <w:lang w:val="en"/>
        </w:rPr>
        <w:t>日</w:t>
      </w:r>
    </w:p>
    <w:p w:rsidR="00F71798" w:rsidRPr="00F71798" w:rsidRDefault="00F71798" w:rsidP="00F71798">
      <w:pPr>
        <w:widowControl/>
        <w:numPr>
          <w:ilvl w:val="0"/>
          <w:numId w:val="2"/>
        </w:numPr>
        <w:spacing w:before="100" w:beforeAutospacing="1" w:line="315" w:lineRule="atLeast"/>
        <w:ind w:left="165" w:right="33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资助名单公示：2021年11</w:t>
      </w:r>
      <w:r w:rsidRPr="00F71798">
        <w:rPr>
          <w:rFonts w:ascii="Arial" w:eastAsia="宋体" w:hAnsi="Arial" w:cs="Arial"/>
          <w:color w:val="555555"/>
          <w:kern w:val="0"/>
          <w:sz w:val="27"/>
          <w:szCs w:val="27"/>
          <w:lang w:val="en"/>
        </w:rPr>
        <w:t>月底</w:t>
      </w:r>
    </w:p>
    <w:p w:rsidR="00F71798" w:rsidRPr="00F71798" w:rsidRDefault="00F71798" w:rsidP="00F71798">
      <w:pPr>
        <w:widowControl/>
        <w:spacing w:after="300" w:line="315" w:lineRule="atLeast"/>
        <w:ind w:left="165" w:right="165"/>
        <w:jc w:val="left"/>
        <w:rPr>
          <w:rFonts w:ascii="Arial" w:eastAsia="宋体" w:hAnsi="Arial" w:cs="Arial"/>
          <w:color w:val="555555"/>
          <w:kern w:val="0"/>
          <w:szCs w:val="21"/>
          <w:lang w:val="en"/>
        </w:rPr>
      </w:pPr>
      <w:r w:rsidRPr="00F71798">
        <w:rPr>
          <w:rFonts w:ascii="Arial" w:eastAsia="宋体" w:hAnsi="Arial" w:cs="Arial"/>
          <w:color w:val="555555"/>
          <w:kern w:val="0"/>
          <w:szCs w:val="21"/>
          <w:lang w:val="en"/>
        </w:rPr>
        <w:lastRenderedPageBreak/>
        <w:t> </w:t>
      </w:r>
    </w:p>
    <w:p w:rsidR="00F71798" w:rsidRPr="00F71798" w:rsidRDefault="00F71798" w:rsidP="00F71798">
      <w:pPr>
        <w:widowControl/>
        <w:spacing w:after="300" w:line="315" w:lineRule="atLeast"/>
        <w:ind w:left="165" w:right="165"/>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0"/>
          <w:szCs w:val="30"/>
          <w:lang w:val="en"/>
        </w:rPr>
        <w:t>（二）申请材料</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所有申请材料必须用中文或英文完成，包括下列内容：</w:t>
      </w:r>
    </w:p>
    <w:p w:rsidR="00F71798" w:rsidRPr="00F71798" w:rsidRDefault="00F71798" w:rsidP="00F71798">
      <w:pPr>
        <w:widowControl/>
        <w:numPr>
          <w:ilvl w:val="0"/>
          <w:numId w:val="3"/>
        </w:numPr>
        <w:spacing w:before="100" w:beforeAutospacing="1" w:line="315" w:lineRule="atLeast"/>
        <w:ind w:left="165" w:right="33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北京大学博雅博士后项目申请书（见附件）；</w:t>
      </w:r>
    </w:p>
    <w:p w:rsidR="00F71798" w:rsidRPr="00F71798" w:rsidRDefault="00F71798" w:rsidP="00F71798">
      <w:pPr>
        <w:widowControl/>
        <w:numPr>
          <w:ilvl w:val="0"/>
          <w:numId w:val="3"/>
        </w:numPr>
        <w:spacing w:before="100" w:beforeAutospacing="1" w:line="315" w:lineRule="atLeast"/>
        <w:ind w:left="165" w:right="33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两封推荐信(必含博士期间导师推荐信一封，并对申请人学术道德情况</w:t>
      </w:r>
      <w:proofErr w:type="gramStart"/>
      <w:r w:rsidRPr="00F71798">
        <w:rPr>
          <w:rFonts w:ascii="微软雅黑" w:eastAsia="微软雅黑" w:hAnsi="微软雅黑" w:cs="Arial" w:hint="eastAsia"/>
          <w:color w:val="555555"/>
          <w:kern w:val="0"/>
          <w:sz w:val="27"/>
          <w:szCs w:val="27"/>
          <w:lang w:val="en"/>
        </w:rPr>
        <w:t>作出</w:t>
      </w:r>
      <w:proofErr w:type="gramEnd"/>
      <w:r w:rsidRPr="00F71798">
        <w:rPr>
          <w:rFonts w:ascii="微软雅黑" w:eastAsia="微软雅黑" w:hAnsi="微软雅黑" w:cs="Arial" w:hint="eastAsia"/>
          <w:color w:val="555555"/>
          <w:kern w:val="0"/>
          <w:sz w:val="27"/>
          <w:szCs w:val="27"/>
          <w:lang w:val="en"/>
        </w:rPr>
        <w:t>评价)，推荐人直接将签字推荐信发送至相对应学院（系、所、中心）负责博士后工作老师的电子邮箱（见以下表格）；</w:t>
      </w:r>
    </w:p>
    <w:p w:rsidR="00F71798" w:rsidRPr="00F71798" w:rsidRDefault="00F71798" w:rsidP="00F71798">
      <w:pPr>
        <w:widowControl/>
        <w:numPr>
          <w:ilvl w:val="0"/>
          <w:numId w:val="3"/>
        </w:numPr>
        <w:spacing w:before="100" w:beforeAutospacing="1" w:line="315" w:lineRule="atLeast"/>
        <w:ind w:left="165" w:right="33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北京大学博士后合作导师的确认函一封（明确招收意见，并就申请人科研学术经历、科研成果、科研能力与自身所从事研究之间的关系、申请人综合素质、拟进站从事研究计划内容、合作导师为申请人提供的科研条件和支撑等方面做出说明）。</w:t>
      </w:r>
    </w:p>
    <w:p w:rsidR="00F71798" w:rsidRPr="00F71798" w:rsidRDefault="00F71798" w:rsidP="00F71798">
      <w:pPr>
        <w:widowControl/>
        <w:numPr>
          <w:ilvl w:val="0"/>
          <w:numId w:val="3"/>
        </w:numPr>
        <w:spacing w:before="100" w:beforeAutospacing="1" w:line="315" w:lineRule="atLeast"/>
        <w:ind w:left="165" w:right="33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北京大学各院系师资队伍介绍详见：https://www.pku.edu.cn/department.html</w:t>
      </w:r>
    </w:p>
    <w:p w:rsidR="00F71798" w:rsidRPr="00F71798" w:rsidRDefault="00F71798" w:rsidP="00F71798">
      <w:pPr>
        <w:widowControl/>
        <w:spacing w:after="300" w:line="315" w:lineRule="atLeast"/>
        <w:ind w:firstLine="300"/>
        <w:jc w:val="left"/>
        <w:rPr>
          <w:rFonts w:ascii="Arial" w:eastAsia="宋体" w:hAnsi="Arial" w:cs="Arial"/>
          <w:color w:val="555555"/>
          <w:kern w:val="0"/>
          <w:szCs w:val="21"/>
          <w:lang w:val="en"/>
        </w:rPr>
      </w:pPr>
      <w:r w:rsidRPr="00F71798">
        <w:rPr>
          <w:rFonts w:ascii="Arial" w:eastAsia="宋体" w:hAnsi="Arial" w:cs="Arial"/>
          <w:color w:val="555555"/>
          <w:kern w:val="0"/>
          <w:szCs w:val="21"/>
          <w:lang w:val="en"/>
        </w:rPr>
        <w:t> </w:t>
      </w:r>
    </w:p>
    <w:p w:rsidR="00F71798" w:rsidRPr="00F71798" w:rsidRDefault="00F71798" w:rsidP="00F71798">
      <w:pPr>
        <w:widowControl/>
        <w:spacing w:after="300" w:line="315" w:lineRule="atLeast"/>
        <w:ind w:firstLine="300"/>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0"/>
          <w:szCs w:val="30"/>
          <w:lang w:val="en"/>
        </w:rPr>
        <w:t>（三）申请材料提交截止日期</w:t>
      </w:r>
    </w:p>
    <w:p w:rsidR="00F71798" w:rsidRPr="00F71798" w:rsidRDefault="00F71798" w:rsidP="00F71798">
      <w:pPr>
        <w:widowControl/>
        <w:numPr>
          <w:ilvl w:val="0"/>
          <w:numId w:val="4"/>
        </w:numPr>
        <w:spacing w:before="100" w:beforeAutospacing="1" w:line="315" w:lineRule="atLeast"/>
        <w:ind w:left="165" w:right="33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第一批次申请截止日期：2021年3月25日</w:t>
      </w:r>
    </w:p>
    <w:p w:rsidR="00F71798" w:rsidRPr="00F71798" w:rsidRDefault="00F71798" w:rsidP="00F71798">
      <w:pPr>
        <w:widowControl/>
        <w:numPr>
          <w:ilvl w:val="0"/>
          <w:numId w:val="4"/>
        </w:numPr>
        <w:spacing w:before="100" w:beforeAutospacing="1" w:line="315" w:lineRule="atLeast"/>
        <w:ind w:left="165" w:right="33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第二批次申请截止日期：2021年10月15日</w:t>
      </w:r>
    </w:p>
    <w:p w:rsidR="00F71798" w:rsidRPr="00F71798" w:rsidRDefault="00F71798" w:rsidP="00F71798">
      <w:pPr>
        <w:widowControl/>
        <w:numPr>
          <w:ilvl w:val="0"/>
          <w:numId w:val="4"/>
        </w:numPr>
        <w:spacing w:before="100" w:beforeAutospacing="1" w:line="315" w:lineRule="atLeast"/>
        <w:ind w:left="165" w:right="330"/>
        <w:jc w:val="left"/>
        <w:rPr>
          <w:rFonts w:ascii="Arial" w:eastAsia="宋体" w:hAnsi="Arial" w:cs="Arial"/>
          <w:color w:val="555555"/>
          <w:kern w:val="0"/>
          <w:szCs w:val="21"/>
          <w:lang w:val="en"/>
        </w:rPr>
      </w:pPr>
      <w:r w:rsidRPr="00F71798">
        <w:rPr>
          <w:rFonts w:ascii="Arial" w:eastAsia="宋体" w:hAnsi="Arial" w:cs="Arial"/>
          <w:color w:val="555555"/>
          <w:kern w:val="0"/>
          <w:szCs w:val="21"/>
          <w:lang w:val="en"/>
        </w:rPr>
        <w:t> </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2"/>
          <w:szCs w:val="32"/>
          <w:lang w:val="en"/>
        </w:rPr>
        <w:t xml:space="preserve">  </w:t>
      </w:r>
      <w:r w:rsidRPr="00F71798">
        <w:rPr>
          <w:rFonts w:ascii="微软雅黑" w:eastAsia="微软雅黑" w:hAnsi="微软雅黑" w:cs="Arial" w:hint="eastAsia"/>
          <w:b/>
          <w:bCs/>
          <w:color w:val="333333"/>
          <w:kern w:val="0"/>
          <w:sz w:val="30"/>
          <w:szCs w:val="30"/>
          <w:lang w:val="en"/>
        </w:rPr>
        <w:t>（四）申请材料提交办法</w:t>
      </w:r>
    </w:p>
    <w:p w:rsidR="00F71798" w:rsidRPr="00F71798" w:rsidRDefault="00F71798" w:rsidP="00F71798">
      <w:pPr>
        <w:widowControl/>
        <w:spacing w:after="300" w:line="315" w:lineRule="atLeast"/>
        <w:ind w:firstLine="60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lastRenderedPageBreak/>
        <w:t>请申请人将所有申请材料（不含两封推荐信）存储为一个PDF格式的文件，并在规定的截止日期前发送</w:t>
      </w:r>
      <w:proofErr w:type="gramStart"/>
      <w:r w:rsidRPr="00F71798">
        <w:rPr>
          <w:rFonts w:ascii="微软雅黑" w:eastAsia="微软雅黑" w:hAnsi="微软雅黑" w:cs="Arial" w:hint="eastAsia"/>
          <w:color w:val="555555"/>
          <w:kern w:val="0"/>
          <w:sz w:val="27"/>
          <w:szCs w:val="27"/>
          <w:lang w:val="en"/>
        </w:rPr>
        <w:t>至相应</w:t>
      </w:r>
      <w:proofErr w:type="gramEnd"/>
      <w:r w:rsidRPr="00F71798">
        <w:rPr>
          <w:rFonts w:ascii="微软雅黑" w:eastAsia="微软雅黑" w:hAnsi="微软雅黑" w:cs="Arial" w:hint="eastAsia"/>
          <w:color w:val="555555"/>
          <w:kern w:val="0"/>
          <w:sz w:val="27"/>
          <w:szCs w:val="27"/>
          <w:lang w:val="en"/>
        </w:rPr>
        <w:t>学院（系、所、中心）的负责博士后工作老师的邮箱（见以下表格），不完整的申请材料将不予受理。</w:t>
      </w:r>
    </w:p>
    <w:p w:rsidR="00F71798" w:rsidRPr="00F71798" w:rsidRDefault="00F71798" w:rsidP="00F71798">
      <w:pPr>
        <w:widowControl/>
        <w:spacing w:after="300" w:line="315" w:lineRule="atLeast"/>
        <w:ind w:firstLine="420"/>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 </w:t>
      </w:r>
    </w:p>
    <w:tbl>
      <w:tblPr>
        <w:tblW w:w="9645" w:type="dxa"/>
        <w:tblInd w:w="-10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2"/>
        <w:gridCol w:w="1587"/>
        <w:gridCol w:w="3488"/>
        <w:gridCol w:w="1518"/>
      </w:tblGrid>
      <w:tr w:rsidR="00F71798" w:rsidRPr="00F71798" w:rsidTr="00F71798">
        <w:trPr>
          <w:trHeight w:val="405"/>
        </w:trPr>
        <w:tc>
          <w:tcPr>
            <w:tcW w:w="9645" w:type="dxa"/>
            <w:gridSpan w:val="4"/>
            <w:tcBorders>
              <w:top w:val="single" w:sz="8" w:space="0" w:color="000000"/>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 w:val="24"/>
                <w:szCs w:val="24"/>
              </w:rPr>
              <w:t>北京大学各学院（系、所、中心）博士后工作人员名单及联系方式</w:t>
            </w:r>
          </w:p>
        </w:tc>
      </w:tr>
      <w:tr w:rsidR="00F71798" w:rsidRPr="00F71798" w:rsidTr="00F71798">
        <w:trPr>
          <w:trHeight w:val="810"/>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宋体" w:eastAsia="宋体" w:hAnsi="宋体" w:cs="Arial" w:hint="eastAsia"/>
                <w:b/>
                <w:bCs/>
                <w:color w:val="555555"/>
                <w:kern w:val="0"/>
                <w:szCs w:val="21"/>
              </w:rPr>
              <w:t>学院</w:t>
            </w:r>
            <w:r w:rsidRPr="00F71798">
              <w:rPr>
                <w:rFonts w:ascii="微软雅黑" w:eastAsia="微软雅黑" w:hAnsi="微软雅黑" w:cs="Arial" w:hint="eastAsia"/>
                <w:b/>
                <w:bCs/>
                <w:color w:val="555555"/>
                <w:kern w:val="0"/>
                <w:szCs w:val="21"/>
              </w:rPr>
              <w:t>（系、所、中心）</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姓</w:t>
            </w:r>
            <w:r w:rsidRPr="00F71798">
              <w:rPr>
                <w:rFonts w:ascii="微软雅黑" w:eastAsia="微软雅黑" w:hAnsi="微软雅黑" w:cs="Arial" w:hint="eastAsia"/>
                <w:b/>
                <w:bCs/>
                <w:color w:val="333333"/>
                <w:kern w:val="0"/>
                <w:szCs w:val="21"/>
              </w:rPr>
              <w:t xml:space="preserve">  </w:t>
            </w:r>
            <w:r w:rsidRPr="00F71798">
              <w:rPr>
                <w:rFonts w:ascii="微软雅黑" w:eastAsia="微软雅黑" w:hAnsi="微软雅黑" w:cs="Arial" w:hint="eastAsia"/>
                <w:b/>
                <w:bCs/>
                <w:color w:val="555555"/>
                <w:kern w:val="0"/>
                <w:szCs w:val="21"/>
              </w:rPr>
              <w:t>名</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邮  箱</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电</w:t>
            </w:r>
            <w:r w:rsidRPr="00F71798">
              <w:rPr>
                <w:rFonts w:ascii="微软雅黑" w:eastAsia="微软雅黑" w:hAnsi="微软雅黑" w:cs="Arial" w:hint="eastAsia"/>
                <w:b/>
                <w:bCs/>
                <w:color w:val="333333"/>
                <w:kern w:val="0"/>
                <w:szCs w:val="21"/>
              </w:rPr>
              <w:t xml:space="preserve">  </w:t>
            </w:r>
            <w:r w:rsidRPr="00F71798">
              <w:rPr>
                <w:rFonts w:ascii="微软雅黑" w:eastAsia="微软雅黑" w:hAnsi="微软雅黑" w:cs="Arial" w:hint="eastAsia"/>
                <w:b/>
                <w:bCs/>
                <w:color w:val="555555"/>
                <w:kern w:val="0"/>
                <w:szCs w:val="21"/>
              </w:rPr>
              <w:t>话</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北京国际数学研究中心</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游老师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youyuhua@math.pku.edu.cn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62744122</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城市与环境科学学院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许老师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xwj@urban.pku.edu.cn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62751926</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地球与空间科学学院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石老师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shisisi@pku.edu.cn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62767025</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法学院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黄老师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lawhuangchen@pku.edu.cn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62753816</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分子医学研究所</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刘老师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jianliu@pku.edu.cn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62767143</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工学院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张老师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zhangyi@coe.pku.edu.cn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62756607</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光华管理学院</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周老师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zhouyue@gsm.pku.edu.cn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62747185</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国际关系学院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冯老师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333333"/>
                <w:kern w:val="0"/>
                <w:szCs w:val="21"/>
              </w:rPr>
              <w:t>fengjin@pku.edu.cn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62757567</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lastRenderedPageBreak/>
              <w:t>国家发展研究院</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proofErr w:type="gramStart"/>
            <w:r w:rsidRPr="00F71798">
              <w:rPr>
                <w:rFonts w:ascii="微软雅黑" w:eastAsia="微软雅黑" w:hAnsi="微软雅黑" w:cs="Arial" w:hint="eastAsia"/>
                <w:b/>
                <w:bCs/>
                <w:color w:val="555555"/>
                <w:kern w:val="0"/>
                <w:szCs w:val="21"/>
              </w:rPr>
              <w:t>行老师</w:t>
            </w:r>
            <w:proofErr w:type="gramEnd"/>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gyxing@nsd.pku.edu.cn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62751475</w:t>
            </w:r>
          </w:p>
        </w:tc>
      </w:tr>
      <w:tr w:rsidR="00F71798" w:rsidRPr="00F71798" w:rsidTr="00F71798">
        <w:trPr>
          <w:trHeight w:val="810"/>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化学与分子工程学院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牛老师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niulin@pku.edu.cn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62751700</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环境科学与工程学院</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王老师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wangrongjing@pku.edu.cn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62765134</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教育学院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葛老师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clge@gse.pku.edu.cn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62751409</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经济学院</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石老师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shihui2015@pku.edu.cn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62754239</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考古文博学院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纪老师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333333"/>
                <w:kern w:val="0"/>
                <w:szCs w:val="21"/>
              </w:rPr>
              <w:t>jixh@pku.edu.cn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62751661</w:t>
            </w:r>
          </w:p>
        </w:tc>
      </w:tr>
      <w:tr w:rsidR="00F71798" w:rsidRPr="00F71798" w:rsidTr="00F71798">
        <w:trPr>
          <w:trHeight w:val="810"/>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proofErr w:type="gramStart"/>
            <w:r w:rsidRPr="00F71798">
              <w:rPr>
                <w:rFonts w:ascii="微软雅黑" w:eastAsia="微软雅黑" w:hAnsi="微软雅黑" w:cs="Arial" w:hint="eastAsia"/>
                <w:b/>
                <w:bCs/>
                <w:color w:val="555555"/>
                <w:kern w:val="0"/>
                <w:szCs w:val="21"/>
              </w:rPr>
              <w:t>科维理天文</w:t>
            </w:r>
            <w:proofErr w:type="gramEnd"/>
            <w:r w:rsidRPr="00F71798">
              <w:rPr>
                <w:rFonts w:ascii="微软雅黑" w:eastAsia="微软雅黑" w:hAnsi="微软雅黑" w:cs="Arial" w:hint="eastAsia"/>
                <w:b/>
                <w:bCs/>
                <w:color w:val="555555"/>
                <w:kern w:val="0"/>
                <w:szCs w:val="21"/>
              </w:rPr>
              <w:t>与天体物理研究所</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刘老师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liulily@pku.edu.cn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62756630</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历史学系</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秦老师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hisrenshi@pku.edu.cn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62757447</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马克思主义学院</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李老师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bdmyhr@126.com</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62751941</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前沿交叉学院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冯老师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fenghuimin@pku.edu.cn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62767397</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人口研究所</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胡老师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hch@pku.edu.cn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62751974</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社会学系</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周老师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yt_zhou@pku.edu.cn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62751676</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生命科学学院</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阮老师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ruanxiaojuan@pku.edu.cn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62755532</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数学科学学院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文老师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wenshuang@math.pku.edu.cn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62751803</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lastRenderedPageBreak/>
              <w:t>外国语学院</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祝老师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gwyrsh@pku.edu.cn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62751572</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王选计算机研究所</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何老师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hechuan@pku.edu.cn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82529512</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物理学院</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宋老师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Arial" w:eastAsia="宋体" w:hAnsi="Arial" w:cs="Arial"/>
                <w:b/>
                <w:bCs/>
                <w:color w:val="333333"/>
                <w:kern w:val="0"/>
                <w:szCs w:val="21"/>
              </w:rPr>
              <w:t>syn@pku.edu.cn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62766282</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现代农学院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卢老师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lu.q@pku.edu.cn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62747682</w:t>
            </w:r>
          </w:p>
        </w:tc>
      </w:tr>
      <w:tr w:rsidR="00F71798" w:rsidRPr="00F71798" w:rsidTr="00F71798">
        <w:trPr>
          <w:trHeight w:val="810"/>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心理与认知科学学院</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赵老师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zhaoxin@pku.edu.cn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62761081</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新闻与传播学院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魏老师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weibo522@126.com</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62759312</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信息管理系</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李老师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lipai@pku.edu.cn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62751683</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信息科学技术学院计算机系</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刘老师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hongyuliu@pku.edu.cn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62750251</w:t>
            </w:r>
          </w:p>
        </w:tc>
      </w:tr>
      <w:tr w:rsidR="00F71798" w:rsidRPr="00F71798" w:rsidTr="00F71798">
        <w:trPr>
          <w:trHeight w:val="810"/>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信息科学技术</w:t>
            </w:r>
            <w:proofErr w:type="gramStart"/>
            <w:r w:rsidRPr="00F71798">
              <w:rPr>
                <w:rFonts w:ascii="微软雅黑" w:eastAsia="微软雅黑" w:hAnsi="微软雅黑" w:cs="Arial" w:hint="eastAsia"/>
                <w:b/>
                <w:bCs/>
                <w:color w:val="555555"/>
                <w:kern w:val="0"/>
                <w:szCs w:val="21"/>
              </w:rPr>
              <w:t>学院微纳电子学</w:t>
            </w:r>
            <w:proofErr w:type="gramEnd"/>
            <w:r w:rsidRPr="00F71798">
              <w:rPr>
                <w:rFonts w:ascii="微软雅黑" w:eastAsia="微软雅黑" w:hAnsi="微软雅黑" w:cs="Arial" w:hint="eastAsia"/>
                <w:b/>
                <w:bCs/>
                <w:color w:val="555555"/>
                <w:kern w:val="0"/>
                <w:szCs w:val="21"/>
              </w:rPr>
              <w:t>系</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齐老师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333333"/>
                <w:kern w:val="0"/>
                <w:szCs w:val="21"/>
              </w:rPr>
              <w:t> qijinling@pku.edu.cn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62765814</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信息科学技术学院电子学系</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韩老师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hanxuewei@pku.edu.cn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62765792</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信息科学技术学院智能系</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吴老师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wuguijing@pku.edu.cn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62757549</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艺术学院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李老师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litt@pku.edu.cn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62753176</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哲学系</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段老师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zhexuexi@pku.edu.cn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62755468</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政府管理学院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赵老师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Zhaokai1223@pku.edu.cn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62751645</w:t>
            </w:r>
          </w:p>
        </w:tc>
      </w:tr>
      <w:tr w:rsidR="00F71798" w:rsidRPr="00F71798" w:rsidTr="00F71798">
        <w:trPr>
          <w:trHeight w:val="870"/>
        </w:trPr>
        <w:tc>
          <w:tcPr>
            <w:tcW w:w="3510" w:type="dxa"/>
            <w:tcBorders>
              <w:top w:val="nil"/>
              <w:left w:val="single" w:sz="8" w:space="0" w:color="000000"/>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lastRenderedPageBreak/>
              <w:t>对外汉语教育学院</w:t>
            </w:r>
          </w:p>
        </w:tc>
        <w:tc>
          <w:tcPr>
            <w:tcW w:w="174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詹老师</w:t>
            </w:r>
          </w:p>
        </w:tc>
        <w:tc>
          <w:tcPr>
            <w:tcW w:w="2835"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zcf@pku.edu.cn</w:t>
            </w:r>
          </w:p>
        </w:tc>
        <w:tc>
          <w:tcPr>
            <w:tcW w:w="1560" w:type="dxa"/>
            <w:tcBorders>
              <w:top w:val="nil"/>
              <w:left w:val="nil"/>
              <w:bottom w:val="single" w:sz="8" w:space="0" w:color="000000"/>
              <w:right w:val="single" w:sz="8" w:space="0" w:color="000000"/>
            </w:tcBorders>
            <w:shd w:val="clear" w:color="auto" w:fill="F5F5F5"/>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62756341</w:t>
            </w:r>
          </w:p>
        </w:tc>
      </w:tr>
      <w:tr w:rsidR="00F71798" w:rsidRPr="00F71798" w:rsidTr="00F71798">
        <w:trPr>
          <w:trHeight w:val="435"/>
        </w:trPr>
        <w:tc>
          <w:tcPr>
            <w:tcW w:w="3510" w:type="dxa"/>
            <w:tcBorders>
              <w:top w:val="nil"/>
              <w:left w:val="single" w:sz="8" w:space="0" w:color="000000"/>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中国语言文学系</w:t>
            </w:r>
          </w:p>
        </w:tc>
        <w:tc>
          <w:tcPr>
            <w:tcW w:w="174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蒋老师</w:t>
            </w:r>
          </w:p>
        </w:tc>
        <w:tc>
          <w:tcPr>
            <w:tcW w:w="2835"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jiangbing77@pku.edu.cn</w:t>
            </w:r>
          </w:p>
        </w:tc>
        <w:tc>
          <w:tcPr>
            <w:tcW w:w="1560" w:type="dxa"/>
            <w:tcBorders>
              <w:top w:val="nil"/>
              <w:left w:val="nil"/>
              <w:bottom w:val="single" w:sz="8" w:space="0" w:color="000000"/>
              <w:right w:val="single" w:sz="8" w:space="0" w:color="000000"/>
            </w:tcBorders>
            <w:tcMar>
              <w:top w:w="0" w:type="dxa"/>
              <w:left w:w="144" w:type="dxa"/>
              <w:bottom w:w="0" w:type="dxa"/>
              <w:right w:w="144" w:type="dxa"/>
            </w:tcMar>
            <w:hideMark/>
          </w:tcPr>
          <w:p w:rsidR="00F71798" w:rsidRPr="00F71798" w:rsidRDefault="00F71798" w:rsidP="00F71798">
            <w:pPr>
              <w:widowControl/>
              <w:spacing w:after="300" w:line="315" w:lineRule="atLeast"/>
              <w:jc w:val="center"/>
              <w:rPr>
                <w:rFonts w:ascii="Arial" w:eastAsia="宋体" w:hAnsi="Arial" w:cs="Arial"/>
                <w:color w:val="555555"/>
                <w:kern w:val="0"/>
                <w:szCs w:val="21"/>
              </w:rPr>
            </w:pPr>
            <w:r w:rsidRPr="00F71798">
              <w:rPr>
                <w:rFonts w:ascii="微软雅黑" w:eastAsia="微软雅黑" w:hAnsi="微软雅黑" w:cs="Arial" w:hint="eastAsia"/>
                <w:b/>
                <w:bCs/>
                <w:color w:val="555555"/>
                <w:kern w:val="0"/>
                <w:szCs w:val="21"/>
              </w:rPr>
              <w:t>62750955</w:t>
            </w:r>
          </w:p>
        </w:tc>
      </w:tr>
    </w:tbl>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Arial" w:eastAsia="宋体" w:hAnsi="Arial" w:cs="Arial"/>
          <w:color w:val="555555"/>
          <w:kern w:val="0"/>
          <w:szCs w:val="21"/>
          <w:lang w:val="en"/>
        </w:rPr>
        <w:t> </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3"/>
          <w:szCs w:val="33"/>
          <w:lang w:val="en"/>
        </w:rPr>
        <w:t>四、学校博士后办公室联系方式</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电话：62756364；62751229；62769316</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 w:val="27"/>
          <w:szCs w:val="27"/>
          <w:lang w:val="en"/>
        </w:rPr>
        <w:t>邮箱：</w:t>
      </w:r>
      <w:proofErr w:type="spellStart"/>
      <w:proofErr w:type="gramStart"/>
      <w:r w:rsidRPr="00F71798">
        <w:rPr>
          <w:rFonts w:ascii="微软雅黑" w:eastAsia="微软雅黑" w:hAnsi="微软雅黑" w:cs="Arial" w:hint="eastAsia"/>
          <w:color w:val="555555"/>
          <w:kern w:val="0"/>
          <w:sz w:val="27"/>
          <w:szCs w:val="27"/>
          <w:lang w:val="en"/>
        </w:rPr>
        <w:t>boguanban@pku.edu.cn,tag@pku.edu.cn</w:t>
      </w:r>
      <w:proofErr w:type="gramEnd"/>
      <w:r w:rsidRPr="00F71798">
        <w:rPr>
          <w:rFonts w:ascii="微软雅黑" w:eastAsia="微软雅黑" w:hAnsi="微软雅黑" w:cs="Arial" w:hint="eastAsia"/>
          <w:color w:val="555555"/>
          <w:kern w:val="0"/>
          <w:sz w:val="27"/>
          <w:szCs w:val="27"/>
          <w:lang w:val="en"/>
        </w:rPr>
        <w:t>,wjsun@pku.edu.cn</w:t>
      </w:r>
      <w:proofErr w:type="spellEnd"/>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b/>
          <w:bCs/>
          <w:color w:val="333333"/>
          <w:kern w:val="0"/>
          <w:sz w:val="30"/>
          <w:szCs w:val="30"/>
          <w:lang w:val="en"/>
        </w:rPr>
        <w:t>特别说明：</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Cs w:val="21"/>
          <w:lang w:val="en"/>
        </w:rPr>
        <w:t>1.申请人若同时获得国家的博士后项目资助和博雅博士后项目资助，按国家的博士后项目资助标准执行，获资助者来校报到后即享有“北京大学博雅博士后”称号和学校提供的各类保险、公积金和补贴等。</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Cs w:val="21"/>
          <w:lang w:val="en"/>
        </w:rPr>
        <w:t>2. 若申报材料涉密，请与各学院（系、所、中心）负责涉密工作的老师联系，</w:t>
      </w:r>
      <w:proofErr w:type="gramStart"/>
      <w:r w:rsidRPr="00F71798">
        <w:rPr>
          <w:rFonts w:ascii="微软雅黑" w:eastAsia="微软雅黑" w:hAnsi="微软雅黑" w:cs="Arial" w:hint="eastAsia"/>
          <w:color w:val="555555"/>
          <w:kern w:val="0"/>
          <w:szCs w:val="21"/>
          <w:lang w:val="en"/>
        </w:rPr>
        <w:t>按负责</w:t>
      </w:r>
      <w:proofErr w:type="gramEnd"/>
      <w:r w:rsidRPr="00F71798">
        <w:rPr>
          <w:rFonts w:ascii="微软雅黑" w:eastAsia="微软雅黑" w:hAnsi="微软雅黑" w:cs="Arial" w:hint="eastAsia"/>
          <w:color w:val="555555"/>
          <w:kern w:val="0"/>
          <w:szCs w:val="21"/>
          <w:lang w:val="en"/>
        </w:rPr>
        <w:t>涉密工作老师的要求申报，切勿邮件或电子邮件传送。</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Cs w:val="21"/>
          <w:lang w:val="en"/>
        </w:rPr>
        <w:t>3. 北京大学已进站报到的博士后，合同终止</w:t>
      </w:r>
      <w:proofErr w:type="gramStart"/>
      <w:r w:rsidRPr="00F71798">
        <w:rPr>
          <w:rFonts w:ascii="微软雅黑" w:eastAsia="微软雅黑" w:hAnsi="微软雅黑" w:cs="Arial" w:hint="eastAsia"/>
          <w:color w:val="555555"/>
          <w:kern w:val="0"/>
          <w:szCs w:val="21"/>
          <w:lang w:val="en"/>
        </w:rPr>
        <w:t>日期距本公告</w:t>
      </w:r>
      <w:proofErr w:type="gramEnd"/>
      <w:r w:rsidRPr="00F71798">
        <w:rPr>
          <w:rFonts w:ascii="微软雅黑" w:eastAsia="微软雅黑" w:hAnsi="微软雅黑" w:cs="Arial" w:hint="eastAsia"/>
          <w:color w:val="555555"/>
          <w:kern w:val="0"/>
          <w:szCs w:val="21"/>
          <w:lang w:val="en"/>
        </w:rPr>
        <w:t>各批次申请截止日期多于六个月者不能申请。</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Cs w:val="21"/>
          <w:lang w:val="en"/>
        </w:rPr>
        <w:t>4. 学校为博雅博士后、专职研究人员缴纳的各类保险等费用随国家和北京市的相关政策变化而变化。</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Cs w:val="21"/>
          <w:lang w:val="en"/>
        </w:rPr>
        <w:lastRenderedPageBreak/>
        <w:t>5. 北京大学将在学校公示结束后邮件通知获资助者，获资助者根据邮件规定的时间按程序提交博士后进站申请，全国博士后管理委员会办公室审批备案后，学校发放《北京大学博士后录用通知书》。获资助者根据录用通知书中的时间来校办理报到手续。</w:t>
      </w:r>
    </w:p>
    <w:p w:rsidR="00F71798" w:rsidRPr="00F71798" w:rsidRDefault="00F71798" w:rsidP="00F71798">
      <w:pPr>
        <w:widowControl/>
        <w:spacing w:after="300" w:line="315" w:lineRule="atLeast"/>
        <w:jc w:val="left"/>
        <w:rPr>
          <w:rFonts w:ascii="Arial" w:eastAsia="宋体" w:hAnsi="Arial" w:cs="Arial"/>
          <w:color w:val="555555"/>
          <w:kern w:val="0"/>
          <w:szCs w:val="21"/>
          <w:lang w:val="en"/>
        </w:rPr>
      </w:pPr>
      <w:r w:rsidRPr="00F71798">
        <w:rPr>
          <w:rFonts w:ascii="微软雅黑" w:eastAsia="微软雅黑" w:hAnsi="微软雅黑" w:cs="Arial" w:hint="eastAsia"/>
          <w:color w:val="555555"/>
          <w:kern w:val="0"/>
          <w:szCs w:val="21"/>
          <w:lang w:val="en"/>
        </w:rPr>
        <w:t>6. 北京大学博士后研究人员进站申请程序详见：https://postdocs.pku.edu.cn/bshyw/jzsq/26218.htm</w:t>
      </w:r>
    </w:p>
    <w:p w:rsidR="003A3DC4" w:rsidRPr="00F71798" w:rsidRDefault="003A3DC4">
      <w:pPr>
        <w:rPr>
          <w:lang w:val="en"/>
        </w:rPr>
      </w:pPr>
    </w:p>
    <w:sectPr w:rsidR="003A3DC4" w:rsidRPr="00F71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ź�">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82070"/>
    <w:multiLevelType w:val="multilevel"/>
    <w:tmpl w:val="2A52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465BD"/>
    <w:multiLevelType w:val="multilevel"/>
    <w:tmpl w:val="BE76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97877"/>
    <w:multiLevelType w:val="multilevel"/>
    <w:tmpl w:val="5BEE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ED5385"/>
    <w:multiLevelType w:val="multilevel"/>
    <w:tmpl w:val="DA26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98"/>
    <w:rsid w:val="003A3DC4"/>
    <w:rsid w:val="00F71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41DF"/>
  <w15:chartTrackingRefBased/>
  <w15:docId w15:val="{D1E8F4CE-C43B-4614-AD92-E84B517D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71798"/>
    <w:pPr>
      <w:widowControl/>
      <w:spacing w:before="315" w:after="315" w:line="600" w:lineRule="atLeast"/>
      <w:jc w:val="left"/>
      <w:outlineLvl w:val="1"/>
    </w:pPr>
    <w:rPr>
      <w:rFonts w:ascii="΢���ź�" w:eastAsia="宋体" w:hAnsi="΢���ź�" w:cs="宋体"/>
      <w:color w:val="333333"/>
      <w:kern w:val="0"/>
      <w:sz w:val="53"/>
      <w:szCs w:val="53"/>
    </w:rPr>
  </w:style>
  <w:style w:type="paragraph" w:styleId="3">
    <w:name w:val="heading 3"/>
    <w:basedOn w:val="a"/>
    <w:link w:val="30"/>
    <w:uiPriority w:val="9"/>
    <w:qFormat/>
    <w:rsid w:val="00F71798"/>
    <w:pPr>
      <w:widowControl/>
      <w:spacing w:before="210" w:after="210" w:line="510" w:lineRule="atLeast"/>
      <w:jc w:val="left"/>
      <w:outlineLvl w:val="2"/>
    </w:pPr>
    <w:rPr>
      <w:rFonts w:ascii="΢���ź�" w:eastAsia="宋体" w:hAnsi="΢���ź�" w:cs="宋体"/>
      <w:color w:val="333333"/>
      <w:kern w:val="0"/>
      <w:sz w:val="42"/>
      <w:szCs w:val="42"/>
    </w:rPr>
  </w:style>
  <w:style w:type="paragraph" w:styleId="5">
    <w:name w:val="heading 5"/>
    <w:basedOn w:val="a"/>
    <w:link w:val="50"/>
    <w:uiPriority w:val="9"/>
    <w:qFormat/>
    <w:rsid w:val="00F71798"/>
    <w:pPr>
      <w:widowControl/>
      <w:spacing w:before="210" w:after="210" w:line="360" w:lineRule="atLeast"/>
      <w:jc w:val="left"/>
      <w:outlineLvl w:val="4"/>
    </w:pPr>
    <w:rPr>
      <w:rFonts w:ascii="΢���ź�" w:eastAsia="宋体" w:hAnsi="΢���ź�" w:cs="宋体"/>
      <w:color w:val="333333"/>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71798"/>
    <w:rPr>
      <w:rFonts w:ascii="΢���ź�" w:eastAsia="宋体" w:hAnsi="΢���ź�" w:cs="宋体"/>
      <w:color w:val="333333"/>
      <w:kern w:val="0"/>
      <w:sz w:val="53"/>
      <w:szCs w:val="53"/>
    </w:rPr>
  </w:style>
  <w:style w:type="character" w:customStyle="1" w:styleId="30">
    <w:name w:val="标题 3 字符"/>
    <w:basedOn w:val="a0"/>
    <w:link w:val="3"/>
    <w:uiPriority w:val="9"/>
    <w:rsid w:val="00F71798"/>
    <w:rPr>
      <w:rFonts w:ascii="΢���ź�" w:eastAsia="宋体" w:hAnsi="΢���ź�" w:cs="宋体"/>
      <w:color w:val="333333"/>
      <w:kern w:val="0"/>
      <w:sz w:val="42"/>
      <w:szCs w:val="42"/>
    </w:rPr>
  </w:style>
  <w:style w:type="character" w:customStyle="1" w:styleId="50">
    <w:name w:val="标题 5 字符"/>
    <w:basedOn w:val="a0"/>
    <w:link w:val="5"/>
    <w:uiPriority w:val="9"/>
    <w:rsid w:val="00F71798"/>
    <w:rPr>
      <w:rFonts w:ascii="΢���ź�" w:eastAsia="宋体" w:hAnsi="΢���ź�" w:cs="宋体"/>
      <w:color w:val="333333"/>
      <w:kern w:val="0"/>
      <w:sz w:val="26"/>
      <w:szCs w:val="26"/>
    </w:rPr>
  </w:style>
  <w:style w:type="character" w:styleId="a3">
    <w:name w:val="Strong"/>
    <w:basedOn w:val="a0"/>
    <w:uiPriority w:val="22"/>
    <w:qFormat/>
    <w:rsid w:val="00F71798"/>
    <w:rPr>
      <w:b/>
      <w:bCs/>
      <w:color w:val="333333"/>
    </w:rPr>
  </w:style>
  <w:style w:type="paragraph" w:styleId="a4">
    <w:name w:val="Normal (Web)"/>
    <w:basedOn w:val="a"/>
    <w:uiPriority w:val="99"/>
    <w:semiHidden/>
    <w:unhideWhenUsed/>
    <w:rsid w:val="00F71798"/>
    <w:pPr>
      <w:widowControl/>
      <w:spacing w:after="30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99982">
      <w:bodyDiv w:val="1"/>
      <w:marLeft w:val="0"/>
      <w:marRight w:val="0"/>
      <w:marTop w:val="0"/>
      <w:marBottom w:val="0"/>
      <w:divBdr>
        <w:top w:val="none" w:sz="0" w:space="0" w:color="auto"/>
        <w:left w:val="none" w:sz="0" w:space="0" w:color="auto"/>
        <w:bottom w:val="none" w:sz="0" w:space="0" w:color="auto"/>
        <w:right w:val="none" w:sz="0" w:space="0" w:color="auto"/>
      </w:divBdr>
      <w:divsChild>
        <w:div w:id="1255359490">
          <w:marLeft w:val="0"/>
          <w:marRight w:val="0"/>
          <w:marTop w:val="0"/>
          <w:marBottom w:val="0"/>
          <w:divBdr>
            <w:top w:val="none" w:sz="0" w:space="0" w:color="auto"/>
            <w:left w:val="none" w:sz="0" w:space="0" w:color="auto"/>
            <w:bottom w:val="none" w:sz="0" w:space="0" w:color="auto"/>
            <w:right w:val="none" w:sz="0" w:space="0" w:color="auto"/>
          </w:divBdr>
          <w:divsChild>
            <w:div w:id="2228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sisky_2020</dc:creator>
  <cp:keywords/>
  <dc:description/>
  <cp:lastModifiedBy>sisky_2020</cp:lastModifiedBy>
  <cp:revision>1</cp:revision>
  <dcterms:created xsi:type="dcterms:W3CDTF">2021-01-18T02:30:00Z</dcterms:created>
  <dcterms:modified xsi:type="dcterms:W3CDTF">2021-01-18T02:31:00Z</dcterms:modified>
</cp:coreProperties>
</file>