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925EB" w14:textId="56D5CD60" w:rsidR="00030F98" w:rsidRDefault="00A3128D" w:rsidP="001C590D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3128D">
        <w:rPr>
          <w:rFonts w:ascii="黑体" w:eastAsia="黑体" w:hAnsi="黑体" w:hint="eastAsia"/>
          <w:sz w:val="32"/>
          <w:szCs w:val="32"/>
        </w:rPr>
        <w:t>北京大学促进本科生研究型学习实施办法</w:t>
      </w:r>
    </w:p>
    <w:p w14:paraId="045E7DB7" w14:textId="1A15718B" w:rsidR="00A3128D" w:rsidRPr="00393A9B" w:rsidRDefault="00A3128D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为了更好地培养本科生的</w:t>
      </w:r>
      <w:r w:rsidR="007E7BF8" w:rsidRPr="00393A9B">
        <w:rPr>
          <w:rFonts w:ascii="仿宋" w:eastAsia="仿宋" w:hAnsi="仿宋" w:hint="eastAsia"/>
          <w:szCs w:val="24"/>
        </w:rPr>
        <w:t>科学素养与创新精神，提升</w:t>
      </w:r>
      <w:r w:rsidR="00D54E9C" w:rsidRPr="00393A9B">
        <w:rPr>
          <w:rFonts w:ascii="仿宋" w:eastAsia="仿宋" w:hAnsi="仿宋" w:hint="eastAsia"/>
          <w:szCs w:val="24"/>
        </w:rPr>
        <w:t>批判</w:t>
      </w:r>
      <w:r w:rsidR="007E7BF8" w:rsidRPr="00393A9B">
        <w:rPr>
          <w:rFonts w:ascii="仿宋" w:eastAsia="仿宋" w:hAnsi="仿宋" w:hint="eastAsia"/>
          <w:szCs w:val="24"/>
        </w:rPr>
        <w:t>思</w:t>
      </w:r>
      <w:r w:rsidR="00D54E9C" w:rsidRPr="00393A9B">
        <w:rPr>
          <w:rFonts w:ascii="仿宋" w:eastAsia="仿宋" w:hAnsi="仿宋" w:hint="eastAsia"/>
          <w:szCs w:val="24"/>
        </w:rPr>
        <w:t>维</w:t>
      </w:r>
      <w:r w:rsidR="007E7BF8" w:rsidRPr="00393A9B">
        <w:rPr>
          <w:rFonts w:ascii="仿宋" w:eastAsia="仿宋" w:hAnsi="仿宋" w:hint="eastAsia"/>
          <w:szCs w:val="24"/>
        </w:rPr>
        <w:t>、交流合作与</w:t>
      </w:r>
      <w:r w:rsidR="00D54E9C" w:rsidRPr="00393A9B">
        <w:rPr>
          <w:rFonts w:ascii="仿宋" w:eastAsia="仿宋" w:hAnsi="仿宋" w:hint="eastAsia"/>
          <w:szCs w:val="24"/>
        </w:rPr>
        <w:t>研究</w:t>
      </w:r>
      <w:r w:rsidR="007E7BF8" w:rsidRPr="00393A9B">
        <w:rPr>
          <w:rFonts w:ascii="仿宋" w:eastAsia="仿宋" w:hAnsi="仿宋" w:hint="eastAsia"/>
          <w:szCs w:val="24"/>
        </w:rPr>
        <w:t>创新的能力</w:t>
      </w:r>
      <w:r w:rsidR="00D54E9C" w:rsidRPr="00393A9B">
        <w:rPr>
          <w:rFonts w:ascii="仿宋" w:eastAsia="仿宋" w:hAnsi="仿宋" w:hint="eastAsia"/>
          <w:szCs w:val="24"/>
        </w:rPr>
        <w:t>，让学生能够发现问题、研究问题进而解决问题，使</w:t>
      </w:r>
      <w:r w:rsidRPr="00393A9B">
        <w:rPr>
          <w:rFonts w:ascii="仿宋" w:eastAsia="仿宋" w:hAnsi="仿宋" w:hint="eastAsia"/>
          <w:szCs w:val="24"/>
        </w:rPr>
        <w:t>优秀</w:t>
      </w:r>
      <w:r w:rsidR="00D54E9C" w:rsidRPr="00393A9B">
        <w:rPr>
          <w:rFonts w:ascii="仿宋" w:eastAsia="仿宋" w:hAnsi="仿宋" w:hint="eastAsia"/>
          <w:szCs w:val="24"/>
        </w:rPr>
        <w:t>的</w:t>
      </w:r>
      <w:r w:rsidRPr="00393A9B">
        <w:rPr>
          <w:rFonts w:ascii="仿宋" w:eastAsia="仿宋" w:hAnsi="仿宋" w:hint="eastAsia"/>
          <w:szCs w:val="24"/>
        </w:rPr>
        <w:t>学生脱颖而出创造条件</w:t>
      </w:r>
      <w:r w:rsidR="00D54E9C" w:rsidRPr="00393A9B">
        <w:rPr>
          <w:rFonts w:ascii="仿宋" w:eastAsia="仿宋" w:hAnsi="仿宋" w:hint="eastAsia"/>
          <w:szCs w:val="24"/>
        </w:rPr>
        <w:t>。</w:t>
      </w:r>
      <w:r w:rsidRPr="00393A9B">
        <w:rPr>
          <w:rFonts w:ascii="仿宋" w:eastAsia="仿宋" w:hAnsi="仿宋" w:hint="eastAsia"/>
          <w:szCs w:val="24"/>
        </w:rPr>
        <w:t>学校鼓励学有余力的本科生参加导师指导下的</w:t>
      </w:r>
      <w:r w:rsidR="00AD7513" w:rsidRPr="00393A9B">
        <w:rPr>
          <w:rFonts w:ascii="仿宋" w:eastAsia="仿宋" w:hAnsi="仿宋" w:hint="eastAsia"/>
          <w:szCs w:val="24"/>
        </w:rPr>
        <w:t>学术</w:t>
      </w:r>
      <w:r w:rsidRPr="00393A9B">
        <w:rPr>
          <w:rFonts w:ascii="仿宋" w:eastAsia="仿宋" w:hAnsi="仿宋" w:hint="eastAsia"/>
          <w:szCs w:val="24"/>
        </w:rPr>
        <w:t>研究活动。同时</w:t>
      </w:r>
      <w:r w:rsidRPr="00393A9B">
        <w:rPr>
          <w:rFonts w:ascii="仿宋" w:eastAsia="仿宋" w:hAnsi="仿宋"/>
          <w:szCs w:val="24"/>
        </w:rPr>
        <w:t>,</w:t>
      </w:r>
      <w:r w:rsidRPr="00393A9B">
        <w:rPr>
          <w:rFonts w:ascii="仿宋" w:eastAsia="仿宋" w:hAnsi="仿宋" w:hint="eastAsia"/>
          <w:szCs w:val="24"/>
        </w:rPr>
        <w:t>为加大支持力度，规范过程管理，经教务部研</w:t>
      </w:r>
      <w:r w:rsidR="00765523" w:rsidRPr="00393A9B">
        <w:rPr>
          <w:rFonts w:ascii="仿宋" w:eastAsia="仿宋" w:hAnsi="仿宋" w:hint="eastAsia"/>
          <w:szCs w:val="24"/>
        </w:rPr>
        <w:t>究决定，在我校设立本科生研究型学习项目，并通过各类基金对项目研究</w:t>
      </w:r>
      <w:r w:rsidRPr="00393A9B">
        <w:rPr>
          <w:rFonts w:ascii="仿宋" w:eastAsia="仿宋" w:hAnsi="仿宋" w:hint="eastAsia"/>
          <w:szCs w:val="24"/>
        </w:rPr>
        <w:t>活动予以资助。参与项目的学生可以申请“本科生研究型学习课程”（</w:t>
      </w:r>
      <w:r w:rsidRPr="00393A9B">
        <w:rPr>
          <w:rFonts w:ascii="仿宋" w:eastAsia="仿宋" w:hAnsi="仿宋"/>
          <w:szCs w:val="24"/>
        </w:rPr>
        <w:t>U</w:t>
      </w:r>
      <w:r w:rsidRPr="00393A9B">
        <w:rPr>
          <w:rFonts w:ascii="仿宋" w:eastAsia="仿宋" w:hAnsi="仿宋" w:hint="eastAsia"/>
          <w:szCs w:val="24"/>
        </w:rPr>
        <w:t xml:space="preserve">ndergraduate Student </w:t>
      </w:r>
      <w:r w:rsidRPr="00393A9B">
        <w:rPr>
          <w:rFonts w:ascii="仿宋" w:eastAsia="仿宋" w:hAnsi="仿宋"/>
          <w:szCs w:val="24"/>
        </w:rPr>
        <w:t>Research Study,</w:t>
      </w:r>
      <w:r w:rsidRPr="00393A9B">
        <w:rPr>
          <w:rFonts w:ascii="仿宋" w:eastAsia="仿宋" w:hAnsi="仿宋" w:hint="eastAsia"/>
          <w:szCs w:val="24"/>
        </w:rPr>
        <w:t>以下简称“</w:t>
      </w:r>
      <w:r w:rsidR="00A460F8" w:rsidRPr="00393A9B">
        <w:rPr>
          <w:rFonts w:ascii="仿宋" w:eastAsia="仿宋" w:hAnsi="仿宋" w:hint="eastAsia"/>
          <w:szCs w:val="24"/>
        </w:rPr>
        <w:t>本</w:t>
      </w:r>
      <w:r w:rsidRPr="00393A9B">
        <w:rPr>
          <w:rFonts w:ascii="仿宋" w:eastAsia="仿宋" w:hAnsi="仿宋" w:hint="eastAsia"/>
          <w:szCs w:val="24"/>
        </w:rPr>
        <w:t>研课程”）学分。</w:t>
      </w:r>
    </w:p>
    <w:p w14:paraId="515D8FA0" w14:textId="77777777" w:rsidR="007A1A0E" w:rsidRDefault="007A1A0E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</w:p>
    <w:p w14:paraId="4C06EE3B" w14:textId="6FE222CA" w:rsidR="00A3128D" w:rsidRPr="00393A9B" w:rsidRDefault="00A3128D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一、项目申请</w:t>
      </w:r>
    </w:p>
    <w:p w14:paraId="5EF388BD" w14:textId="0454E6D0" w:rsidR="00A3128D" w:rsidRPr="00393A9B" w:rsidRDefault="00A3128D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1、</w:t>
      </w:r>
      <w:r w:rsidR="00662D3B" w:rsidRPr="00393A9B">
        <w:rPr>
          <w:rFonts w:ascii="仿宋" w:eastAsia="仿宋" w:hAnsi="仿宋"/>
          <w:szCs w:val="24"/>
        </w:rPr>
        <w:t>申请时间：</w:t>
      </w:r>
      <w:r w:rsidR="00662D3B" w:rsidRPr="00393A9B">
        <w:rPr>
          <w:rFonts w:ascii="仿宋" w:eastAsia="仿宋" w:hAnsi="仿宋" w:hint="eastAsia"/>
          <w:szCs w:val="24"/>
        </w:rPr>
        <w:t>每年春季学期开学后学校统一安排。</w:t>
      </w:r>
    </w:p>
    <w:p w14:paraId="48276971" w14:textId="48E869B3" w:rsidR="00563787" w:rsidRPr="00393A9B" w:rsidRDefault="00563787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/>
          <w:szCs w:val="24"/>
        </w:rPr>
        <w:t>2、申请条件：</w:t>
      </w:r>
      <w:proofErr w:type="gramStart"/>
      <w:r w:rsidRPr="00393A9B">
        <w:rPr>
          <w:rFonts w:ascii="仿宋" w:eastAsia="仿宋" w:hAnsi="仿宋"/>
          <w:szCs w:val="24"/>
        </w:rPr>
        <w:t>距毕业</w:t>
      </w:r>
      <w:proofErr w:type="gramEnd"/>
      <w:r w:rsidRPr="00393A9B">
        <w:rPr>
          <w:rFonts w:ascii="仿宋" w:eastAsia="仿宋" w:hAnsi="仿宋"/>
          <w:szCs w:val="24"/>
        </w:rPr>
        <w:t>时间两年以上</w:t>
      </w:r>
      <w:r w:rsidR="001D2374" w:rsidRPr="00393A9B">
        <w:rPr>
          <w:rFonts w:ascii="仿宋" w:eastAsia="仿宋" w:hAnsi="仿宋" w:hint="eastAsia"/>
          <w:szCs w:val="24"/>
        </w:rPr>
        <w:t>，</w:t>
      </w:r>
      <w:r w:rsidR="000C25FA" w:rsidRPr="00393A9B">
        <w:rPr>
          <w:rFonts w:ascii="仿宋" w:eastAsia="仿宋" w:hAnsi="仿宋" w:hint="eastAsia"/>
          <w:szCs w:val="24"/>
        </w:rPr>
        <w:t>学有余力</w:t>
      </w:r>
      <w:r w:rsidRPr="00393A9B">
        <w:rPr>
          <w:rFonts w:ascii="仿宋" w:eastAsia="仿宋" w:hAnsi="仿宋"/>
          <w:szCs w:val="24"/>
        </w:rPr>
        <w:t>的</w:t>
      </w:r>
      <w:r w:rsidR="001D2374" w:rsidRPr="00393A9B">
        <w:rPr>
          <w:rFonts w:ascii="仿宋" w:eastAsia="仿宋" w:hAnsi="仿宋"/>
          <w:szCs w:val="24"/>
        </w:rPr>
        <w:t>大二</w:t>
      </w:r>
      <w:r w:rsidR="00866351" w:rsidRPr="00393A9B">
        <w:rPr>
          <w:rFonts w:ascii="仿宋" w:eastAsia="仿宋" w:hAnsi="仿宋" w:hint="eastAsia"/>
          <w:szCs w:val="24"/>
        </w:rPr>
        <w:t>在读</w:t>
      </w:r>
      <w:r w:rsidRPr="00393A9B">
        <w:rPr>
          <w:rFonts w:ascii="仿宋" w:eastAsia="仿宋" w:hAnsi="仿宋"/>
          <w:szCs w:val="24"/>
        </w:rPr>
        <w:t>本科生</w:t>
      </w:r>
      <w:r w:rsidR="00696A7B" w:rsidRPr="00393A9B">
        <w:rPr>
          <w:rFonts w:ascii="仿宋" w:eastAsia="仿宋" w:hAnsi="仿宋" w:hint="eastAsia"/>
          <w:szCs w:val="24"/>
        </w:rPr>
        <w:t>和部分学习成绩优秀、学术志向明确</w:t>
      </w:r>
      <w:r w:rsidR="000C25FA" w:rsidRPr="00393A9B">
        <w:rPr>
          <w:rFonts w:ascii="仿宋" w:eastAsia="仿宋" w:hAnsi="仿宋" w:hint="eastAsia"/>
          <w:szCs w:val="24"/>
        </w:rPr>
        <w:t>的大一</w:t>
      </w:r>
      <w:r w:rsidR="001D2374" w:rsidRPr="00393A9B">
        <w:rPr>
          <w:rFonts w:ascii="仿宋" w:eastAsia="仿宋" w:hAnsi="仿宋" w:hint="eastAsia"/>
          <w:szCs w:val="24"/>
        </w:rPr>
        <w:t>在读</w:t>
      </w:r>
      <w:r w:rsidR="000C25FA" w:rsidRPr="00393A9B">
        <w:rPr>
          <w:rFonts w:ascii="仿宋" w:eastAsia="仿宋" w:hAnsi="仿宋" w:hint="eastAsia"/>
          <w:szCs w:val="24"/>
        </w:rPr>
        <w:t>本科生</w:t>
      </w:r>
      <w:r w:rsidR="0054497E" w:rsidRPr="00393A9B">
        <w:rPr>
          <w:rFonts w:ascii="仿宋" w:eastAsia="仿宋" w:hAnsi="仿宋" w:hint="eastAsia"/>
          <w:szCs w:val="24"/>
        </w:rPr>
        <w:t>,</w:t>
      </w:r>
      <w:r w:rsidRPr="00393A9B">
        <w:rPr>
          <w:rFonts w:ascii="仿宋" w:eastAsia="仿宋" w:hAnsi="仿宋"/>
          <w:szCs w:val="24"/>
        </w:rPr>
        <w:t>已申请并获得资助的学生不得再次申请</w:t>
      </w:r>
      <w:r w:rsidR="009C5205" w:rsidRPr="00393A9B">
        <w:rPr>
          <w:rFonts w:ascii="仿宋" w:eastAsia="仿宋" w:hAnsi="仿宋" w:hint="eastAsia"/>
          <w:szCs w:val="24"/>
        </w:rPr>
        <w:t>。</w:t>
      </w:r>
      <w:r w:rsidR="0054497E" w:rsidRPr="00393A9B">
        <w:rPr>
          <w:rFonts w:ascii="仿宋" w:eastAsia="仿宋" w:hAnsi="仿宋" w:hint="eastAsia"/>
          <w:szCs w:val="24"/>
        </w:rPr>
        <w:t>其他</w:t>
      </w:r>
      <w:r w:rsidR="0054497E" w:rsidRPr="00393A9B">
        <w:rPr>
          <w:rFonts w:ascii="仿宋" w:eastAsia="仿宋" w:hAnsi="仿宋"/>
          <w:szCs w:val="24"/>
        </w:rPr>
        <w:t>具体标准由学生所在院系规定</w:t>
      </w:r>
      <w:r w:rsidRPr="00393A9B">
        <w:rPr>
          <w:rFonts w:ascii="仿宋" w:eastAsia="仿宋" w:hAnsi="仿宋"/>
          <w:szCs w:val="24"/>
        </w:rPr>
        <w:t>。</w:t>
      </w:r>
    </w:p>
    <w:p w14:paraId="61569CDE" w14:textId="63B93D28" w:rsidR="00563787" w:rsidRPr="00393A9B" w:rsidRDefault="00563787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/>
          <w:szCs w:val="24"/>
        </w:rPr>
        <w:t>3、申请程序：学生与指导教师沟通后</w:t>
      </w:r>
      <w:r w:rsidR="009F606E" w:rsidRPr="00393A9B">
        <w:rPr>
          <w:rFonts w:ascii="仿宋" w:eastAsia="仿宋" w:hAnsi="仿宋" w:hint="eastAsia"/>
          <w:szCs w:val="24"/>
        </w:rPr>
        <w:t>登录</w:t>
      </w:r>
      <w:r w:rsidR="00AA0E3B" w:rsidRPr="00393A9B">
        <w:rPr>
          <w:rFonts w:ascii="仿宋" w:eastAsia="仿宋" w:hAnsi="仿宋" w:hint="eastAsia"/>
          <w:szCs w:val="24"/>
        </w:rPr>
        <w:t>“本科生科研系统”</w:t>
      </w:r>
      <w:r w:rsidR="009F606E" w:rsidRPr="00393A9B">
        <w:rPr>
          <w:rFonts w:ascii="仿宋" w:eastAsia="仿宋" w:hAnsi="仿宋" w:hint="eastAsia"/>
          <w:szCs w:val="24"/>
        </w:rPr>
        <w:t>填写申请并提交</w:t>
      </w:r>
      <w:r w:rsidRPr="00393A9B">
        <w:rPr>
          <w:rFonts w:ascii="仿宋" w:eastAsia="仿宋" w:hAnsi="仿宋"/>
          <w:szCs w:val="24"/>
        </w:rPr>
        <w:t>，导师</w:t>
      </w:r>
      <w:r w:rsidR="009F606E" w:rsidRPr="00393A9B">
        <w:rPr>
          <w:rFonts w:ascii="仿宋" w:eastAsia="仿宋" w:hAnsi="仿宋" w:hint="eastAsia"/>
          <w:szCs w:val="24"/>
        </w:rPr>
        <w:t>审核通过后，</w:t>
      </w:r>
      <w:r w:rsidRPr="00393A9B">
        <w:rPr>
          <w:rFonts w:ascii="仿宋" w:eastAsia="仿宋" w:hAnsi="仿宋"/>
          <w:szCs w:val="24"/>
        </w:rPr>
        <w:t>由导师所在院系审核汇总并统一报送学校教务部，教务部审核后公布</w:t>
      </w:r>
      <w:r w:rsidR="009F606E" w:rsidRPr="00393A9B">
        <w:rPr>
          <w:rFonts w:ascii="仿宋" w:eastAsia="仿宋" w:hAnsi="仿宋" w:hint="eastAsia"/>
          <w:szCs w:val="24"/>
        </w:rPr>
        <w:t>入选项目名单</w:t>
      </w:r>
      <w:r w:rsidRPr="00393A9B">
        <w:rPr>
          <w:rFonts w:ascii="仿宋" w:eastAsia="仿宋" w:hAnsi="仿宋"/>
          <w:szCs w:val="24"/>
        </w:rPr>
        <w:t>。</w:t>
      </w:r>
    </w:p>
    <w:p w14:paraId="4350D662" w14:textId="012863CC" w:rsidR="0058220C" w:rsidRPr="00393A9B" w:rsidRDefault="009F606E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/>
          <w:szCs w:val="24"/>
        </w:rPr>
        <w:t>4、项目类型：</w:t>
      </w:r>
      <w:r w:rsidRPr="00393A9B">
        <w:rPr>
          <w:rFonts w:ascii="仿宋" w:eastAsia="仿宋" w:hAnsi="仿宋" w:hint="eastAsia"/>
          <w:szCs w:val="24"/>
        </w:rPr>
        <w:t>教师指导下的独立研究、教师指导下的小组研究（</w:t>
      </w:r>
      <w:r w:rsidR="007B2E94" w:rsidRPr="00393A9B">
        <w:rPr>
          <w:rFonts w:ascii="仿宋" w:eastAsia="仿宋" w:hAnsi="仿宋" w:hint="eastAsia"/>
          <w:szCs w:val="24"/>
        </w:rPr>
        <w:t>包括</w:t>
      </w:r>
      <w:r w:rsidR="0063662F" w:rsidRPr="00393A9B">
        <w:rPr>
          <w:rFonts w:ascii="仿宋" w:eastAsia="仿宋" w:hAnsi="仿宋" w:hint="eastAsia"/>
          <w:szCs w:val="24"/>
        </w:rPr>
        <w:t>教</w:t>
      </w:r>
      <w:r w:rsidR="007B2E94" w:rsidRPr="00393A9B">
        <w:rPr>
          <w:rFonts w:ascii="仿宋" w:eastAsia="仿宋" w:hAnsi="仿宋" w:hint="eastAsia"/>
          <w:szCs w:val="24"/>
        </w:rPr>
        <w:t>师指导研究</w:t>
      </w:r>
      <w:r w:rsidR="0058220C" w:rsidRPr="00393A9B">
        <w:rPr>
          <w:rFonts w:ascii="仿宋" w:eastAsia="仿宋" w:hAnsi="仿宋" w:hint="eastAsia"/>
          <w:szCs w:val="24"/>
        </w:rPr>
        <w:t>项目、</w:t>
      </w:r>
      <w:r w:rsidR="00A50DB6" w:rsidRPr="00393A9B">
        <w:rPr>
          <w:rFonts w:ascii="仿宋" w:eastAsia="仿宋" w:hAnsi="仿宋" w:hint="eastAsia"/>
          <w:szCs w:val="24"/>
        </w:rPr>
        <w:t>文科院系教</w:t>
      </w:r>
      <w:r w:rsidR="0058220C" w:rsidRPr="00393A9B">
        <w:rPr>
          <w:rFonts w:ascii="仿宋" w:eastAsia="仿宋" w:hAnsi="仿宋" w:hint="eastAsia"/>
          <w:szCs w:val="24"/>
        </w:rPr>
        <w:t>师指导读书会项目</w:t>
      </w:r>
      <w:r w:rsidR="00141916" w:rsidRPr="00393A9B">
        <w:rPr>
          <w:rFonts w:ascii="仿宋" w:eastAsia="仿宋" w:hAnsi="仿宋" w:hint="eastAsia"/>
          <w:szCs w:val="24"/>
        </w:rPr>
        <w:t>等</w:t>
      </w:r>
      <w:r w:rsidR="0058220C" w:rsidRPr="00393A9B">
        <w:rPr>
          <w:rFonts w:ascii="仿宋" w:eastAsia="仿宋" w:hAnsi="仿宋" w:hint="eastAsia"/>
          <w:szCs w:val="24"/>
        </w:rPr>
        <w:t>）</w:t>
      </w:r>
      <w:r w:rsidR="00A73FE0" w:rsidRPr="00393A9B">
        <w:rPr>
          <w:rFonts w:ascii="仿宋" w:eastAsia="仿宋" w:hAnsi="仿宋" w:hint="eastAsia"/>
          <w:szCs w:val="24"/>
        </w:rPr>
        <w:t>。</w:t>
      </w:r>
    </w:p>
    <w:p w14:paraId="46E0B9CC" w14:textId="1C3F656F" w:rsidR="009F606E" w:rsidRPr="00393A9B" w:rsidRDefault="0058220C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教师指导下的小组研究</w:t>
      </w:r>
      <w:r w:rsidR="009F606E" w:rsidRPr="00393A9B">
        <w:rPr>
          <w:rFonts w:ascii="仿宋" w:eastAsia="仿宋" w:hAnsi="仿宋" w:hint="eastAsia"/>
          <w:szCs w:val="24"/>
        </w:rPr>
        <w:t>组员不得超过3人，成员需明确分工</w:t>
      </w:r>
      <w:r w:rsidR="00805E5C" w:rsidRPr="00393A9B">
        <w:rPr>
          <w:rFonts w:ascii="仿宋" w:eastAsia="仿宋" w:hAnsi="仿宋" w:hint="eastAsia"/>
          <w:szCs w:val="24"/>
        </w:rPr>
        <w:t>。</w:t>
      </w:r>
      <w:r w:rsidR="00951355" w:rsidRPr="00393A9B">
        <w:rPr>
          <w:rFonts w:ascii="仿宋" w:eastAsia="仿宋" w:hAnsi="仿宋" w:hint="eastAsia"/>
          <w:szCs w:val="24"/>
        </w:rPr>
        <w:t>文科院系</w:t>
      </w:r>
      <w:r w:rsidR="00184EAF" w:rsidRPr="00393A9B">
        <w:rPr>
          <w:rFonts w:ascii="仿宋" w:eastAsia="仿宋" w:hAnsi="仿宋" w:hint="eastAsia"/>
          <w:szCs w:val="24"/>
        </w:rPr>
        <w:t>读书会项目</w:t>
      </w:r>
      <w:r w:rsidR="00D6797D" w:rsidRPr="00393A9B">
        <w:rPr>
          <w:rFonts w:ascii="仿宋" w:eastAsia="仿宋" w:hAnsi="仿宋" w:hint="eastAsia"/>
          <w:szCs w:val="24"/>
        </w:rPr>
        <w:t>需</w:t>
      </w:r>
      <w:r w:rsidR="00184EAF" w:rsidRPr="00393A9B">
        <w:rPr>
          <w:rFonts w:ascii="仿宋" w:eastAsia="仿宋" w:hAnsi="仿宋" w:hint="eastAsia"/>
          <w:szCs w:val="24"/>
        </w:rPr>
        <w:t>由</w:t>
      </w:r>
      <w:r w:rsidR="0063662F" w:rsidRPr="00393A9B">
        <w:rPr>
          <w:rFonts w:ascii="仿宋" w:eastAsia="仿宋" w:hAnsi="仿宋" w:hint="eastAsia"/>
          <w:szCs w:val="24"/>
        </w:rPr>
        <w:t>教师</w:t>
      </w:r>
      <w:r w:rsidR="00184EAF" w:rsidRPr="00393A9B">
        <w:rPr>
          <w:rFonts w:ascii="仿宋" w:eastAsia="仿宋" w:hAnsi="仿宋" w:hint="eastAsia"/>
          <w:szCs w:val="24"/>
        </w:rPr>
        <w:t>组织</w:t>
      </w:r>
      <w:r w:rsidR="00A4403C" w:rsidRPr="00393A9B">
        <w:rPr>
          <w:rFonts w:ascii="仿宋" w:eastAsia="仿宋" w:hAnsi="仿宋" w:hint="eastAsia"/>
          <w:szCs w:val="24"/>
        </w:rPr>
        <w:t>指导</w:t>
      </w:r>
      <w:r w:rsidR="00184EAF" w:rsidRPr="00393A9B">
        <w:rPr>
          <w:rFonts w:ascii="仿宋" w:eastAsia="仿宋" w:hAnsi="仿宋" w:hint="eastAsia"/>
          <w:szCs w:val="24"/>
        </w:rPr>
        <w:t>。</w:t>
      </w:r>
    </w:p>
    <w:p w14:paraId="15823CAE" w14:textId="77777777" w:rsidR="007A1A0E" w:rsidRDefault="007A1A0E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</w:p>
    <w:p w14:paraId="1B1917CC" w14:textId="0D5BCADD" w:rsidR="004E3D28" w:rsidRPr="00393A9B" w:rsidRDefault="004E3D28" w:rsidP="00A3128D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二、中期审核</w:t>
      </w:r>
    </w:p>
    <w:p w14:paraId="3E75A818" w14:textId="3E088AF5" w:rsidR="003A05D9" w:rsidRPr="00393A9B" w:rsidRDefault="00344683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/>
          <w:szCs w:val="24"/>
        </w:rPr>
        <w:t>1</w:t>
      </w:r>
      <w:r w:rsidRPr="00393A9B">
        <w:rPr>
          <w:rFonts w:ascii="仿宋" w:eastAsia="仿宋" w:hAnsi="仿宋" w:hint="eastAsia"/>
          <w:szCs w:val="24"/>
        </w:rPr>
        <w:t>、</w:t>
      </w:r>
      <w:r w:rsidR="003A05D9" w:rsidRPr="00393A9B">
        <w:rPr>
          <w:rFonts w:ascii="仿宋" w:eastAsia="仿宋" w:hAnsi="仿宋" w:hint="eastAsia"/>
          <w:szCs w:val="24"/>
        </w:rPr>
        <w:t>过程管理</w:t>
      </w:r>
    </w:p>
    <w:p w14:paraId="42BE734A" w14:textId="7ED9F574" w:rsidR="003A05D9" w:rsidRPr="00393A9B" w:rsidRDefault="003A05D9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立项后，导师可通过</w:t>
      </w:r>
      <w:r w:rsidR="00765523" w:rsidRPr="00393A9B">
        <w:rPr>
          <w:rFonts w:ascii="仿宋" w:eastAsia="仿宋" w:hAnsi="仿宋" w:hint="eastAsia"/>
          <w:szCs w:val="24"/>
        </w:rPr>
        <w:t>“本科生科研系统”</w:t>
      </w:r>
      <w:r w:rsidRPr="00393A9B">
        <w:rPr>
          <w:rFonts w:ascii="仿宋" w:eastAsia="仿宋" w:hAnsi="仿宋" w:hint="eastAsia"/>
          <w:szCs w:val="24"/>
        </w:rPr>
        <w:t>与学生共同制订研究计划，并向学生布置工作任务，学生在</w:t>
      </w:r>
      <w:r w:rsidR="00765523" w:rsidRPr="00393A9B">
        <w:rPr>
          <w:rFonts w:ascii="仿宋" w:eastAsia="仿宋" w:hAnsi="仿宋" w:hint="eastAsia"/>
          <w:szCs w:val="24"/>
        </w:rPr>
        <w:t>“本科生科研系统”</w:t>
      </w:r>
      <w:r w:rsidRPr="00393A9B">
        <w:rPr>
          <w:rFonts w:ascii="仿宋" w:eastAsia="仿宋" w:hAnsi="仿宋" w:hint="eastAsia"/>
          <w:szCs w:val="24"/>
        </w:rPr>
        <w:t>上一般应至少提交三次研究过程</w:t>
      </w:r>
      <w:r w:rsidR="0043336E" w:rsidRPr="00393A9B">
        <w:rPr>
          <w:rFonts w:ascii="仿宋" w:eastAsia="仿宋" w:hAnsi="仿宋" w:hint="eastAsia"/>
          <w:szCs w:val="24"/>
        </w:rPr>
        <w:t>的</w:t>
      </w:r>
      <w:r w:rsidRPr="00393A9B">
        <w:rPr>
          <w:rFonts w:ascii="仿宋" w:eastAsia="仿宋" w:hAnsi="仿宋" w:hint="eastAsia"/>
          <w:szCs w:val="24"/>
        </w:rPr>
        <w:t>记录</w:t>
      </w:r>
      <w:r w:rsidR="0043336E" w:rsidRPr="00393A9B">
        <w:rPr>
          <w:rFonts w:ascii="仿宋" w:eastAsia="仿宋" w:hAnsi="仿宋" w:hint="eastAsia"/>
          <w:szCs w:val="24"/>
        </w:rPr>
        <w:t>或阶段性成果</w:t>
      </w:r>
      <w:r w:rsidRPr="00393A9B">
        <w:rPr>
          <w:rFonts w:ascii="仿宋" w:eastAsia="仿宋" w:hAnsi="仿宋" w:hint="eastAsia"/>
          <w:szCs w:val="24"/>
        </w:rPr>
        <w:t>，包括但不限于小组讨论记录、实验报告、读书报告等。导师可依据学生平时投入和进步给出平时成绩。平时成绩将作为优秀项目评选参考。</w:t>
      </w:r>
    </w:p>
    <w:p w14:paraId="1F59BE2B" w14:textId="2DAACE6C" w:rsidR="003A05D9" w:rsidRPr="00393A9B" w:rsidRDefault="00344683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/>
          <w:szCs w:val="24"/>
        </w:rPr>
        <w:t>2</w:t>
      </w:r>
      <w:r w:rsidRPr="00393A9B">
        <w:rPr>
          <w:rFonts w:ascii="仿宋" w:eastAsia="仿宋" w:hAnsi="仿宋" w:hint="eastAsia"/>
          <w:szCs w:val="24"/>
        </w:rPr>
        <w:t>、</w:t>
      </w:r>
      <w:r w:rsidR="003A05D9" w:rsidRPr="00393A9B">
        <w:rPr>
          <w:rFonts w:ascii="仿宋" w:eastAsia="仿宋" w:hAnsi="仿宋" w:hint="eastAsia"/>
          <w:szCs w:val="24"/>
        </w:rPr>
        <w:t>中期审核</w:t>
      </w:r>
      <w:r w:rsidR="0049767D" w:rsidRPr="00393A9B">
        <w:rPr>
          <w:rFonts w:ascii="仿宋" w:eastAsia="仿宋" w:hAnsi="仿宋" w:hint="eastAsia"/>
          <w:szCs w:val="24"/>
        </w:rPr>
        <w:t>和</w:t>
      </w:r>
      <w:r w:rsidR="0049767D" w:rsidRPr="00393A9B">
        <w:rPr>
          <w:rFonts w:ascii="仿宋" w:eastAsia="仿宋" w:hAnsi="仿宋"/>
          <w:szCs w:val="24"/>
        </w:rPr>
        <w:t>资助发放</w:t>
      </w:r>
    </w:p>
    <w:p w14:paraId="50E13AC2" w14:textId="55C385C9" w:rsidR="003A05D9" w:rsidRPr="00393A9B" w:rsidRDefault="00FB138E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中期审核一般在</w:t>
      </w:r>
      <w:r w:rsidR="003A05D9" w:rsidRPr="00393A9B">
        <w:rPr>
          <w:rFonts w:ascii="仿宋" w:eastAsia="仿宋" w:hAnsi="仿宋" w:hint="eastAsia"/>
          <w:szCs w:val="24"/>
        </w:rPr>
        <w:t>项目</w:t>
      </w:r>
      <w:r w:rsidR="00344683" w:rsidRPr="00393A9B">
        <w:rPr>
          <w:rFonts w:ascii="仿宋" w:eastAsia="仿宋" w:hAnsi="仿宋" w:hint="eastAsia"/>
          <w:szCs w:val="24"/>
        </w:rPr>
        <w:t>立项后的秋季学期</w:t>
      </w:r>
      <w:r w:rsidRPr="00393A9B">
        <w:rPr>
          <w:rFonts w:ascii="仿宋" w:eastAsia="仿宋" w:hAnsi="仿宋" w:hint="eastAsia"/>
          <w:szCs w:val="24"/>
        </w:rPr>
        <w:t>（</w:t>
      </w:r>
      <w:r w:rsidR="00344683" w:rsidRPr="00393A9B">
        <w:rPr>
          <w:rFonts w:ascii="仿宋" w:eastAsia="仿宋" w:hAnsi="仿宋"/>
          <w:szCs w:val="24"/>
        </w:rPr>
        <w:t>11</w:t>
      </w:r>
      <w:r w:rsidR="00344683" w:rsidRPr="00393A9B">
        <w:rPr>
          <w:rFonts w:ascii="仿宋" w:eastAsia="仿宋" w:hAnsi="仿宋" w:hint="eastAsia"/>
          <w:szCs w:val="24"/>
        </w:rPr>
        <w:t>月</w:t>
      </w:r>
      <w:r w:rsidR="000C25FA" w:rsidRPr="00393A9B">
        <w:rPr>
          <w:rFonts w:ascii="仿宋" w:eastAsia="仿宋" w:hAnsi="仿宋" w:hint="eastAsia"/>
          <w:szCs w:val="24"/>
        </w:rPr>
        <w:t>中下旬</w:t>
      </w:r>
      <w:r w:rsidRPr="00393A9B">
        <w:rPr>
          <w:rFonts w:ascii="仿宋" w:eastAsia="仿宋" w:hAnsi="仿宋" w:hint="eastAsia"/>
          <w:szCs w:val="24"/>
        </w:rPr>
        <w:t>）</w:t>
      </w:r>
      <w:r w:rsidR="003A05D9" w:rsidRPr="00393A9B">
        <w:rPr>
          <w:rFonts w:ascii="仿宋" w:eastAsia="仿宋" w:hAnsi="仿宋" w:hint="eastAsia"/>
          <w:szCs w:val="24"/>
        </w:rPr>
        <w:t>进行。学生提交中期进展报告</w:t>
      </w:r>
      <w:r w:rsidR="00997C0C" w:rsidRPr="00393A9B">
        <w:rPr>
          <w:rFonts w:ascii="仿宋" w:eastAsia="仿宋" w:hAnsi="仿宋" w:hint="eastAsia"/>
          <w:szCs w:val="24"/>
        </w:rPr>
        <w:t>；</w:t>
      </w:r>
      <w:r w:rsidR="00344683" w:rsidRPr="00393A9B">
        <w:rPr>
          <w:rFonts w:ascii="仿宋" w:eastAsia="仿宋" w:hAnsi="仿宋" w:hint="eastAsia"/>
          <w:szCs w:val="24"/>
        </w:rPr>
        <w:t>导师审核学生中期报告并做出“通过且优秀”、“通过”、“不通过”的评价</w:t>
      </w:r>
      <w:r w:rsidR="00997C0C" w:rsidRPr="00393A9B">
        <w:rPr>
          <w:rFonts w:ascii="仿宋" w:eastAsia="仿宋" w:hAnsi="仿宋" w:hint="eastAsia"/>
          <w:szCs w:val="24"/>
        </w:rPr>
        <w:t>；</w:t>
      </w:r>
      <w:r w:rsidR="00344683" w:rsidRPr="00393A9B">
        <w:rPr>
          <w:rFonts w:ascii="仿宋" w:eastAsia="仿宋" w:hAnsi="仿宋" w:hint="eastAsia"/>
          <w:szCs w:val="24"/>
        </w:rPr>
        <w:t>院系审核本院系</w:t>
      </w:r>
      <w:r w:rsidR="00765523" w:rsidRPr="00393A9B">
        <w:rPr>
          <w:rFonts w:ascii="仿宋" w:eastAsia="仿宋" w:hAnsi="仿宋" w:hint="eastAsia"/>
          <w:szCs w:val="24"/>
        </w:rPr>
        <w:t>本科生研究</w:t>
      </w:r>
      <w:r w:rsidR="00344683" w:rsidRPr="00393A9B">
        <w:rPr>
          <w:rFonts w:ascii="仿宋" w:eastAsia="仿宋" w:hAnsi="仿宋" w:hint="eastAsia"/>
          <w:szCs w:val="24"/>
        </w:rPr>
        <w:t>项目</w:t>
      </w:r>
      <w:r w:rsidR="000C25FA" w:rsidRPr="00393A9B">
        <w:rPr>
          <w:rFonts w:ascii="仿宋" w:eastAsia="仿宋" w:hAnsi="仿宋" w:hint="eastAsia"/>
          <w:szCs w:val="24"/>
        </w:rPr>
        <w:t>并</w:t>
      </w:r>
      <w:r w:rsidR="0043336E" w:rsidRPr="00393A9B">
        <w:rPr>
          <w:rFonts w:ascii="仿宋" w:eastAsia="仿宋" w:hAnsi="仿宋" w:hint="eastAsia"/>
          <w:szCs w:val="24"/>
        </w:rPr>
        <w:t>进行分</w:t>
      </w:r>
      <w:r w:rsidR="004F3E13" w:rsidRPr="00393A9B">
        <w:rPr>
          <w:rFonts w:ascii="仿宋" w:eastAsia="仿宋" w:hAnsi="仿宋" w:hint="eastAsia"/>
          <w:szCs w:val="24"/>
        </w:rPr>
        <w:t>类，一般按照经费来源分为</w:t>
      </w:r>
      <w:r w:rsidR="0043336E" w:rsidRPr="00393A9B">
        <w:rPr>
          <w:rFonts w:ascii="仿宋" w:eastAsia="仿宋" w:hAnsi="仿宋" w:hint="eastAsia"/>
          <w:szCs w:val="24"/>
        </w:rPr>
        <w:t>：</w:t>
      </w:r>
      <w:r w:rsidR="004F3E13" w:rsidRPr="00393A9B">
        <w:rPr>
          <w:rFonts w:ascii="仿宋" w:eastAsia="仿宋" w:hAnsi="仿宋" w:hint="eastAsia"/>
          <w:szCs w:val="24"/>
        </w:rPr>
        <w:t>国家、北京市</w:t>
      </w:r>
      <w:r w:rsidR="00344683" w:rsidRPr="00393A9B">
        <w:rPr>
          <w:rFonts w:ascii="仿宋" w:eastAsia="仿宋" w:hAnsi="仿宋" w:hint="eastAsia"/>
          <w:szCs w:val="24"/>
        </w:rPr>
        <w:t>和</w:t>
      </w:r>
      <w:r w:rsidR="004F3E13" w:rsidRPr="00393A9B">
        <w:rPr>
          <w:rFonts w:ascii="仿宋" w:eastAsia="仿宋" w:hAnsi="仿宋" w:hint="eastAsia"/>
          <w:szCs w:val="24"/>
        </w:rPr>
        <w:t>学校</w:t>
      </w:r>
      <w:r w:rsidR="0043336E" w:rsidRPr="00393A9B">
        <w:rPr>
          <w:rFonts w:ascii="仿宋" w:eastAsia="仿宋" w:hAnsi="仿宋" w:hint="eastAsia"/>
          <w:szCs w:val="24"/>
        </w:rPr>
        <w:t>，</w:t>
      </w:r>
      <w:r w:rsidR="00A40C14" w:rsidRPr="00393A9B">
        <w:rPr>
          <w:rFonts w:ascii="仿宋" w:eastAsia="仿宋" w:hAnsi="仿宋" w:hint="eastAsia"/>
          <w:szCs w:val="24"/>
        </w:rPr>
        <w:t>审核结果</w:t>
      </w:r>
      <w:r w:rsidR="00997C0C" w:rsidRPr="00393A9B">
        <w:rPr>
          <w:rFonts w:ascii="仿宋" w:eastAsia="仿宋" w:hAnsi="仿宋" w:hint="eastAsia"/>
          <w:szCs w:val="24"/>
        </w:rPr>
        <w:t>汇总后</w:t>
      </w:r>
      <w:r w:rsidR="0043336E" w:rsidRPr="00393A9B">
        <w:rPr>
          <w:rFonts w:ascii="仿宋" w:eastAsia="仿宋" w:hAnsi="仿宋" w:hint="eastAsia"/>
          <w:szCs w:val="24"/>
        </w:rPr>
        <w:t>通过“</w:t>
      </w:r>
      <w:r w:rsidR="000C25FA" w:rsidRPr="00393A9B">
        <w:rPr>
          <w:rFonts w:ascii="仿宋" w:eastAsia="仿宋" w:hAnsi="仿宋" w:hint="eastAsia"/>
          <w:szCs w:val="24"/>
        </w:rPr>
        <w:t>本科生科研</w:t>
      </w:r>
      <w:r w:rsidR="00E530EE" w:rsidRPr="00393A9B">
        <w:rPr>
          <w:rFonts w:ascii="仿宋" w:eastAsia="仿宋" w:hAnsi="仿宋" w:hint="eastAsia"/>
          <w:szCs w:val="24"/>
        </w:rPr>
        <w:t>系统</w:t>
      </w:r>
      <w:r w:rsidR="0043336E" w:rsidRPr="00393A9B">
        <w:rPr>
          <w:rFonts w:ascii="仿宋" w:eastAsia="仿宋" w:hAnsi="仿宋" w:hint="eastAsia"/>
          <w:szCs w:val="24"/>
        </w:rPr>
        <w:t>”</w:t>
      </w:r>
      <w:r w:rsidR="00344683" w:rsidRPr="00393A9B">
        <w:rPr>
          <w:rFonts w:ascii="仿宋" w:eastAsia="仿宋" w:hAnsi="仿宋" w:hint="eastAsia"/>
          <w:szCs w:val="24"/>
        </w:rPr>
        <w:t>报学校教务部。</w:t>
      </w:r>
      <w:r w:rsidR="00341D72" w:rsidRPr="00393A9B">
        <w:rPr>
          <w:rFonts w:ascii="仿宋" w:eastAsia="仿宋" w:hAnsi="仿宋" w:hint="eastAsia"/>
          <w:szCs w:val="24"/>
        </w:rPr>
        <w:t>学校审核</w:t>
      </w:r>
      <w:r w:rsidR="000C25FA" w:rsidRPr="00393A9B">
        <w:rPr>
          <w:rFonts w:ascii="仿宋" w:eastAsia="仿宋" w:hAnsi="仿宋" w:hint="eastAsia"/>
          <w:szCs w:val="24"/>
        </w:rPr>
        <w:t>通过</w:t>
      </w:r>
      <w:r w:rsidR="00341D72" w:rsidRPr="00393A9B">
        <w:rPr>
          <w:rFonts w:ascii="仿宋" w:eastAsia="仿宋" w:hAnsi="仿宋" w:hint="eastAsia"/>
          <w:szCs w:val="24"/>
        </w:rPr>
        <w:t>后给予学生资助。</w:t>
      </w:r>
    </w:p>
    <w:p w14:paraId="3F944BA7" w14:textId="026E6FAF" w:rsidR="003A05D9" w:rsidRPr="00393A9B" w:rsidRDefault="003A05D9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中期审核</w:t>
      </w:r>
      <w:r w:rsidR="000C25FA" w:rsidRPr="00393A9B">
        <w:rPr>
          <w:rFonts w:ascii="仿宋" w:eastAsia="仿宋" w:hAnsi="仿宋" w:hint="eastAsia"/>
          <w:szCs w:val="24"/>
        </w:rPr>
        <w:t>期间</w:t>
      </w:r>
      <w:r w:rsidRPr="00393A9B">
        <w:rPr>
          <w:rFonts w:ascii="仿宋" w:eastAsia="仿宋" w:hAnsi="仿宋" w:hint="eastAsia"/>
          <w:szCs w:val="24"/>
        </w:rPr>
        <w:t>，学生可</w:t>
      </w:r>
      <w:r w:rsidR="002B5B92" w:rsidRPr="00393A9B">
        <w:rPr>
          <w:rFonts w:ascii="仿宋" w:eastAsia="仿宋" w:hAnsi="仿宋" w:hint="eastAsia"/>
          <w:szCs w:val="24"/>
        </w:rPr>
        <w:t>申请退出项目，亦可</w:t>
      </w:r>
      <w:r w:rsidRPr="00393A9B">
        <w:rPr>
          <w:rFonts w:ascii="仿宋" w:eastAsia="仿宋" w:hAnsi="仿宋" w:hint="eastAsia"/>
          <w:szCs w:val="24"/>
        </w:rPr>
        <w:t>变更项目组成人员、导师和研究题目</w:t>
      </w:r>
      <w:r w:rsidR="008308DD" w:rsidRPr="00393A9B">
        <w:rPr>
          <w:rFonts w:ascii="仿宋" w:eastAsia="仿宋" w:hAnsi="仿宋" w:hint="eastAsia"/>
          <w:szCs w:val="24"/>
        </w:rPr>
        <w:t>。</w:t>
      </w:r>
      <w:r w:rsidRPr="00393A9B">
        <w:rPr>
          <w:rFonts w:ascii="仿宋" w:eastAsia="仿宋" w:hAnsi="仿宋" w:hint="eastAsia"/>
          <w:szCs w:val="24"/>
        </w:rPr>
        <w:t>中期审核完成后，项目组成人员和导师原则上不得再变更</w:t>
      </w:r>
      <w:r w:rsidR="00341D72" w:rsidRPr="00393A9B">
        <w:rPr>
          <w:rFonts w:ascii="仿宋" w:eastAsia="仿宋" w:hAnsi="仿宋" w:hint="eastAsia"/>
          <w:szCs w:val="24"/>
        </w:rPr>
        <w:t>，学生不得退出项目。</w:t>
      </w:r>
    </w:p>
    <w:p w14:paraId="0CB30961" w14:textId="0B63F294" w:rsidR="003A05D9" w:rsidRPr="00393A9B" w:rsidRDefault="00341D72" w:rsidP="003A05D9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出现以下情况学校不予资助</w:t>
      </w:r>
      <w:r w:rsidR="000C25FA" w:rsidRPr="00393A9B">
        <w:rPr>
          <w:rFonts w:ascii="仿宋" w:eastAsia="仿宋" w:hAnsi="仿宋" w:hint="eastAsia"/>
          <w:szCs w:val="24"/>
        </w:rPr>
        <w:t>：</w:t>
      </w:r>
      <w:r w:rsidR="009E2A59" w:rsidRPr="00393A9B">
        <w:rPr>
          <w:rFonts w:ascii="仿宋" w:eastAsia="仿宋" w:hAnsi="仿宋" w:hint="eastAsia"/>
          <w:szCs w:val="24"/>
        </w:rPr>
        <w:t>学生</w:t>
      </w:r>
      <w:r w:rsidR="00344683" w:rsidRPr="00393A9B">
        <w:rPr>
          <w:rFonts w:ascii="仿宋" w:eastAsia="仿宋" w:hAnsi="仿宋" w:hint="eastAsia"/>
          <w:szCs w:val="24"/>
        </w:rPr>
        <w:t>未按时完成提交</w:t>
      </w:r>
      <w:r w:rsidRPr="00393A9B">
        <w:rPr>
          <w:rFonts w:ascii="仿宋" w:eastAsia="仿宋" w:hAnsi="仿宋" w:hint="eastAsia"/>
          <w:szCs w:val="24"/>
        </w:rPr>
        <w:t>中期</w:t>
      </w:r>
      <w:r w:rsidR="000C25FA" w:rsidRPr="00393A9B">
        <w:rPr>
          <w:rFonts w:ascii="仿宋" w:eastAsia="仿宋" w:hAnsi="仿宋" w:hint="eastAsia"/>
          <w:szCs w:val="24"/>
        </w:rPr>
        <w:t>审核材料</w:t>
      </w:r>
      <w:r w:rsidR="009E2A59" w:rsidRPr="00393A9B">
        <w:rPr>
          <w:rFonts w:ascii="仿宋" w:eastAsia="仿宋" w:hAnsi="仿宋" w:hint="eastAsia"/>
          <w:szCs w:val="24"/>
        </w:rPr>
        <w:t>、导师</w:t>
      </w:r>
      <w:r w:rsidR="000C25FA" w:rsidRPr="00393A9B">
        <w:rPr>
          <w:rFonts w:ascii="仿宋" w:eastAsia="仿宋" w:hAnsi="仿宋" w:hint="eastAsia"/>
          <w:szCs w:val="24"/>
        </w:rPr>
        <w:t>和</w:t>
      </w:r>
      <w:r w:rsidR="009E2A59" w:rsidRPr="00393A9B">
        <w:rPr>
          <w:rFonts w:ascii="仿宋" w:eastAsia="仿宋" w:hAnsi="仿宋" w:hint="eastAsia"/>
          <w:szCs w:val="24"/>
        </w:rPr>
        <w:t>院</w:t>
      </w:r>
      <w:r w:rsidR="009E2A59" w:rsidRPr="00393A9B">
        <w:rPr>
          <w:rFonts w:ascii="仿宋" w:eastAsia="仿宋" w:hAnsi="仿宋" w:hint="eastAsia"/>
          <w:szCs w:val="24"/>
        </w:rPr>
        <w:lastRenderedPageBreak/>
        <w:t>系未</w:t>
      </w:r>
      <w:r w:rsidR="000C25FA" w:rsidRPr="00393A9B">
        <w:rPr>
          <w:rFonts w:ascii="仿宋" w:eastAsia="仿宋" w:hAnsi="仿宋" w:hint="eastAsia"/>
          <w:szCs w:val="24"/>
        </w:rPr>
        <w:t>按时</w:t>
      </w:r>
      <w:r w:rsidR="009E2A59" w:rsidRPr="00393A9B">
        <w:rPr>
          <w:rFonts w:ascii="仿宋" w:eastAsia="仿宋" w:hAnsi="仿宋" w:hint="eastAsia"/>
          <w:szCs w:val="24"/>
        </w:rPr>
        <w:t>完成</w:t>
      </w:r>
      <w:r w:rsidRPr="00393A9B">
        <w:rPr>
          <w:rFonts w:ascii="仿宋" w:eastAsia="仿宋" w:hAnsi="仿宋" w:hint="eastAsia"/>
          <w:szCs w:val="24"/>
        </w:rPr>
        <w:t>审核的项目等</w:t>
      </w:r>
      <w:r w:rsidR="00344683" w:rsidRPr="00393A9B">
        <w:rPr>
          <w:rFonts w:ascii="仿宋" w:eastAsia="仿宋" w:hAnsi="仿宋" w:hint="eastAsia"/>
          <w:szCs w:val="24"/>
        </w:rPr>
        <w:t>。</w:t>
      </w:r>
    </w:p>
    <w:p w14:paraId="097E60F9" w14:textId="77777777" w:rsidR="007A1A0E" w:rsidRDefault="007A1A0E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</w:p>
    <w:p w14:paraId="631EDE81" w14:textId="405EA21F" w:rsidR="00344683" w:rsidRPr="00393A9B" w:rsidRDefault="00344683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三、结题答辩</w:t>
      </w:r>
      <w:r w:rsidR="00D54E9C" w:rsidRPr="00393A9B" w:rsidDel="00D54E9C">
        <w:rPr>
          <w:rFonts w:ascii="仿宋" w:eastAsia="仿宋" w:hAnsi="仿宋" w:hint="eastAsia"/>
          <w:szCs w:val="24"/>
        </w:rPr>
        <w:t xml:space="preserve"> </w:t>
      </w:r>
    </w:p>
    <w:p w14:paraId="46F3E296" w14:textId="77777777" w:rsidR="00EA26D8" w:rsidRPr="00393A9B" w:rsidRDefault="00344683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1、</w:t>
      </w:r>
      <w:r w:rsidR="00EA26D8" w:rsidRPr="00393A9B">
        <w:rPr>
          <w:rFonts w:ascii="仿宋" w:eastAsia="仿宋" w:hAnsi="仿宋" w:hint="eastAsia"/>
          <w:szCs w:val="24"/>
        </w:rPr>
        <w:t>结题要求</w:t>
      </w:r>
    </w:p>
    <w:p w14:paraId="25AAB436" w14:textId="4430955C" w:rsidR="00A3128D" w:rsidRPr="00393A9B" w:rsidRDefault="00344683" w:rsidP="00344683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研修时间：</w:t>
      </w:r>
      <w:r w:rsidR="008308DD" w:rsidRPr="00393A9B">
        <w:rPr>
          <w:rFonts w:ascii="仿宋" w:eastAsia="仿宋" w:hAnsi="仿宋" w:hint="eastAsia"/>
          <w:szCs w:val="24"/>
        </w:rPr>
        <w:t>每个</w:t>
      </w:r>
      <w:r w:rsidR="00D54E9C" w:rsidRPr="00393A9B">
        <w:rPr>
          <w:rFonts w:ascii="仿宋" w:eastAsia="仿宋" w:hAnsi="仿宋" w:hint="eastAsia"/>
          <w:szCs w:val="24"/>
        </w:rPr>
        <w:t>参与研究项目的</w:t>
      </w:r>
      <w:r w:rsidR="008308DD" w:rsidRPr="00393A9B">
        <w:rPr>
          <w:rFonts w:ascii="仿宋" w:eastAsia="仿宋" w:hAnsi="仿宋" w:hint="eastAsia"/>
          <w:szCs w:val="24"/>
        </w:rPr>
        <w:t>学</w:t>
      </w:r>
      <w:r w:rsidR="002B5B92" w:rsidRPr="00393A9B">
        <w:rPr>
          <w:rFonts w:ascii="仿宋" w:eastAsia="仿宋" w:hAnsi="仿宋" w:hint="eastAsia"/>
          <w:szCs w:val="24"/>
        </w:rPr>
        <w:t>生</w:t>
      </w:r>
      <w:r w:rsidR="008308DD" w:rsidRPr="00393A9B">
        <w:rPr>
          <w:rFonts w:ascii="仿宋" w:eastAsia="仿宋" w:hAnsi="仿宋" w:hint="eastAsia"/>
          <w:szCs w:val="24"/>
        </w:rPr>
        <w:t>应对研究课题投入约</w:t>
      </w:r>
      <w:r w:rsidR="008308DD" w:rsidRPr="00393A9B">
        <w:rPr>
          <w:rFonts w:ascii="仿宋" w:eastAsia="仿宋" w:hAnsi="仿宋"/>
          <w:szCs w:val="24"/>
        </w:rPr>
        <w:t>600</w:t>
      </w:r>
      <w:r w:rsidR="008308DD" w:rsidRPr="00393A9B">
        <w:rPr>
          <w:rFonts w:ascii="仿宋" w:eastAsia="仿宋" w:hAnsi="仿宋" w:hint="eastAsia"/>
          <w:szCs w:val="24"/>
        </w:rPr>
        <w:t>－</w:t>
      </w:r>
      <w:r w:rsidR="008308DD" w:rsidRPr="00393A9B">
        <w:rPr>
          <w:rFonts w:ascii="仿宋" w:eastAsia="仿宋" w:hAnsi="仿宋"/>
          <w:szCs w:val="24"/>
        </w:rPr>
        <w:t>800</w:t>
      </w:r>
      <w:r w:rsidR="008308DD" w:rsidRPr="00393A9B">
        <w:rPr>
          <w:rFonts w:ascii="仿宋" w:eastAsia="仿宋" w:hAnsi="仿宋" w:hint="eastAsia"/>
          <w:szCs w:val="24"/>
        </w:rPr>
        <w:t>小时的工作时间。</w:t>
      </w:r>
      <w:r w:rsidRPr="00393A9B">
        <w:rPr>
          <w:rFonts w:ascii="仿宋" w:eastAsia="仿宋" w:hAnsi="仿宋" w:hint="eastAsia"/>
          <w:szCs w:val="24"/>
        </w:rPr>
        <w:t>修读“</w:t>
      </w:r>
      <w:r w:rsidR="00AB1881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课程”的时间为大</w:t>
      </w:r>
      <w:r w:rsidR="002B5B92" w:rsidRPr="00393A9B">
        <w:rPr>
          <w:rFonts w:ascii="仿宋" w:eastAsia="仿宋" w:hAnsi="仿宋" w:hint="eastAsia"/>
          <w:szCs w:val="24"/>
        </w:rPr>
        <w:t>二、或大</w:t>
      </w:r>
      <w:proofErr w:type="gramStart"/>
      <w:r w:rsidRPr="00393A9B">
        <w:rPr>
          <w:rFonts w:ascii="仿宋" w:eastAsia="仿宋" w:hAnsi="仿宋" w:hint="eastAsia"/>
          <w:szCs w:val="24"/>
        </w:rPr>
        <w:t>三及其</w:t>
      </w:r>
      <w:proofErr w:type="gramEnd"/>
      <w:r w:rsidRPr="00393A9B">
        <w:rPr>
          <w:rFonts w:ascii="仿宋" w:eastAsia="仿宋" w:hAnsi="仿宋" w:hint="eastAsia"/>
          <w:szCs w:val="24"/>
        </w:rPr>
        <w:t>前后两个暑假（五年制或其他学制学生由所在院系安排）</w:t>
      </w:r>
      <w:r w:rsidR="00D54E9C" w:rsidRPr="00393A9B">
        <w:rPr>
          <w:rFonts w:ascii="仿宋" w:eastAsia="仿宋" w:hAnsi="仿宋" w:hint="eastAsia"/>
          <w:szCs w:val="24"/>
        </w:rPr>
        <w:t>。</w:t>
      </w:r>
    </w:p>
    <w:p w14:paraId="58637102" w14:textId="436E3898" w:rsidR="00E530EE" w:rsidRPr="00393A9B" w:rsidRDefault="00E530EE" w:rsidP="00E530EE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/>
          <w:szCs w:val="24"/>
        </w:rPr>
        <w:t>2</w:t>
      </w:r>
      <w:r w:rsidRPr="00393A9B">
        <w:rPr>
          <w:rFonts w:ascii="仿宋" w:eastAsia="仿宋" w:hAnsi="仿宋" w:hint="eastAsia"/>
          <w:szCs w:val="24"/>
        </w:rPr>
        <w:t>、</w:t>
      </w:r>
      <w:r w:rsidRPr="00393A9B">
        <w:rPr>
          <w:rFonts w:ascii="仿宋" w:eastAsia="仿宋" w:hAnsi="仿宋"/>
          <w:szCs w:val="24"/>
        </w:rPr>
        <w:t>答辩</w:t>
      </w:r>
      <w:r w:rsidR="00BF3E03" w:rsidRPr="00393A9B">
        <w:rPr>
          <w:rFonts w:ascii="仿宋" w:eastAsia="仿宋" w:hAnsi="仿宋" w:hint="eastAsia"/>
          <w:szCs w:val="24"/>
        </w:rPr>
        <w:t>过程</w:t>
      </w:r>
    </w:p>
    <w:p w14:paraId="79F33DC1" w14:textId="29B052AD" w:rsidR="00E530EE" w:rsidRPr="00393A9B" w:rsidRDefault="00E530EE" w:rsidP="00E530EE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立项后次年</w:t>
      </w:r>
      <w:r w:rsidR="000C25FA" w:rsidRPr="00393A9B">
        <w:rPr>
          <w:rFonts w:ascii="仿宋" w:eastAsia="仿宋" w:hAnsi="仿宋"/>
          <w:szCs w:val="24"/>
        </w:rPr>
        <w:t>10</w:t>
      </w:r>
      <w:r w:rsidRPr="00393A9B">
        <w:rPr>
          <w:rFonts w:ascii="仿宋" w:eastAsia="仿宋" w:hAnsi="仿宋"/>
          <w:szCs w:val="24"/>
        </w:rPr>
        <w:t>月</w:t>
      </w:r>
      <w:r w:rsidR="000C25FA" w:rsidRPr="00393A9B">
        <w:rPr>
          <w:rFonts w:ascii="仿宋" w:eastAsia="仿宋" w:hAnsi="仿宋" w:hint="eastAsia"/>
          <w:szCs w:val="24"/>
        </w:rPr>
        <w:t>中旬</w:t>
      </w:r>
      <w:r w:rsidRPr="00393A9B">
        <w:rPr>
          <w:rFonts w:ascii="仿宋" w:eastAsia="仿宋" w:hAnsi="仿宋"/>
          <w:szCs w:val="24"/>
        </w:rPr>
        <w:t>，学生应提交结</w:t>
      </w:r>
      <w:proofErr w:type="gramStart"/>
      <w:r w:rsidRPr="00393A9B">
        <w:rPr>
          <w:rFonts w:ascii="仿宋" w:eastAsia="仿宋" w:hAnsi="仿宋"/>
          <w:szCs w:val="24"/>
        </w:rPr>
        <w:t>题材料</w:t>
      </w:r>
      <w:r w:rsidRPr="00393A9B">
        <w:rPr>
          <w:rFonts w:ascii="仿宋" w:eastAsia="仿宋" w:hAnsi="仿宋" w:hint="eastAsia"/>
          <w:szCs w:val="24"/>
        </w:rPr>
        <w:t>并完成</w:t>
      </w:r>
      <w:proofErr w:type="gramEnd"/>
      <w:r w:rsidRPr="00393A9B">
        <w:rPr>
          <w:rFonts w:ascii="仿宋" w:eastAsia="仿宋" w:hAnsi="仿宋"/>
          <w:szCs w:val="24"/>
        </w:rPr>
        <w:t>结题答辩。结题材料包括结题论文（或结题报告）、</w:t>
      </w:r>
      <w:r w:rsidRPr="00393A9B">
        <w:rPr>
          <w:rFonts w:ascii="仿宋" w:eastAsia="仿宋" w:hAnsi="仿宋" w:hint="eastAsia"/>
          <w:szCs w:val="24"/>
        </w:rPr>
        <w:t>案例表格、</w:t>
      </w:r>
      <w:r w:rsidRPr="00393A9B">
        <w:rPr>
          <w:rFonts w:ascii="仿宋" w:eastAsia="仿宋" w:hAnsi="仿宋"/>
          <w:szCs w:val="24"/>
        </w:rPr>
        <w:t>指导教师对学生结题论文（或结题报告）</w:t>
      </w:r>
      <w:r w:rsidRPr="00393A9B">
        <w:rPr>
          <w:rFonts w:ascii="仿宋" w:eastAsia="仿宋" w:hAnsi="仿宋" w:hint="eastAsia"/>
          <w:szCs w:val="24"/>
        </w:rPr>
        <w:t>及</w:t>
      </w:r>
      <w:r w:rsidR="00765523" w:rsidRPr="00393A9B">
        <w:rPr>
          <w:rFonts w:ascii="仿宋" w:eastAsia="仿宋" w:hAnsi="仿宋" w:hint="eastAsia"/>
          <w:szCs w:val="24"/>
        </w:rPr>
        <w:t>研究</w:t>
      </w:r>
      <w:r w:rsidRPr="00393A9B">
        <w:rPr>
          <w:rFonts w:ascii="仿宋" w:eastAsia="仿宋" w:hAnsi="仿宋"/>
          <w:szCs w:val="24"/>
        </w:rPr>
        <w:t>工作的评价。</w:t>
      </w:r>
    </w:p>
    <w:p w14:paraId="7C9E39AA" w14:textId="37FF7138" w:rsidR="00E530EE" w:rsidRPr="00393A9B" w:rsidRDefault="00E530EE" w:rsidP="00E530EE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院系</w:t>
      </w:r>
      <w:proofErr w:type="gramStart"/>
      <w:r w:rsidR="00D54E9C" w:rsidRPr="00393A9B">
        <w:rPr>
          <w:rFonts w:ascii="仿宋" w:eastAsia="仿宋" w:hAnsi="仿宋" w:hint="eastAsia"/>
          <w:szCs w:val="24"/>
        </w:rPr>
        <w:t>须</w:t>
      </w:r>
      <w:r w:rsidRPr="00393A9B">
        <w:rPr>
          <w:rFonts w:ascii="仿宋" w:eastAsia="仿宋" w:hAnsi="仿宋" w:hint="eastAsia"/>
          <w:szCs w:val="24"/>
        </w:rPr>
        <w:t>组织</w:t>
      </w:r>
      <w:proofErr w:type="gramEnd"/>
      <w:r w:rsidRPr="00393A9B">
        <w:rPr>
          <w:rFonts w:ascii="仿宋" w:eastAsia="仿宋" w:hAnsi="仿宋" w:hint="eastAsia"/>
          <w:szCs w:val="24"/>
        </w:rPr>
        <w:t>学生开展结题答辩</w:t>
      </w:r>
      <w:r w:rsidR="0049767D" w:rsidRPr="00393A9B">
        <w:rPr>
          <w:rFonts w:ascii="仿宋" w:eastAsia="仿宋" w:hAnsi="仿宋" w:hint="eastAsia"/>
          <w:szCs w:val="24"/>
        </w:rPr>
        <w:t>。答辩</w:t>
      </w:r>
      <w:r w:rsidR="00B83259" w:rsidRPr="00393A9B">
        <w:rPr>
          <w:rFonts w:ascii="仿宋" w:eastAsia="仿宋" w:hAnsi="仿宋" w:hint="eastAsia"/>
          <w:szCs w:val="24"/>
        </w:rPr>
        <w:t>评审小组</w:t>
      </w:r>
      <w:r w:rsidR="0049767D" w:rsidRPr="00393A9B">
        <w:rPr>
          <w:rFonts w:ascii="仿宋" w:eastAsia="仿宋" w:hAnsi="仿宋" w:hint="eastAsia"/>
          <w:szCs w:val="24"/>
        </w:rPr>
        <w:t>老师</w:t>
      </w:r>
      <w:r w:rsidR="00B83259" w:rsidRPr="00393A9B">
        <w:rPr>
          <w:rFonts w:ascii="仿宋" w:eastAsia="仿宋" w:hAnsi="仿宋" w:hint="eastAsia"/>
          <w:szCs w:val="24"/>
        </w:rPr>
        <w:t>不得少于</w:t>
      </w:r>
      <w:r w:rsidR="00B83259" w:rsidRPr="00393A9B">
        <w:rPr>
          <w:rFonts w:ascii="仿宋" w:eastAsia="仿宋" w:hAnsi="仿宋"/>
          <w:szCs w:val="24"/>
        </w:rPr>
        <w:t>3</w:t>
      </w:r>
      <w:r w:rsidR="00B83259" w:rsidRPr="00393A9B">
        <w:rPr>
          <w:rFonts w:ascii="仿宋" w:eastAsia="仿宋" w:hAnsi="仿宋" w:hint="eastAsia"/>
          <w:szCs w:val="24"/>
        </w:rPr>
        <w:t>人</w:t>
      </w:r>
      <w:r w:rsidR="0049767D" w:rsidRPr="00393A9B">
        <w:rPr>
          <w:rFonts w:ascii="仿宋" w:eastAsia="仿宋" w:hAnsi="仿宋" w:hint="eastAsia"/>
          <w:szCs w:val="24"/>
        </w:rPr>
        <w:t>。答辩</w:t>
      </w:r>
      <w:r w:rsidR="00B83259" w:rsidRPr="00393A9B">
        <w:rPr>
          <w:rFonts w:ascii="仿宋" w:eastAsia="仿宋" w:hAnsi="仿宋" w:hint="eastAsia"/>
          <w:szCs w:val="24"/>
        </w:rPr>
        <w:t>评审小组</w:t>
      </w:r>
      <w:r w:rsidRPr="00393A9B">
        <w:rPr>
          <w:rFonts w:ascii="仿宋" w:eastAsia="仿宋" w:hAnsi="仿宋" w:hint="eastAsia"/>
          <w:szCs w:val="24"/>
        </w:rPr>
        <w:t>根据答辩结果确定学生获得的“</w:t>
      </w:r>
      <w:r w:rsidR="000C25FA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课程”学分及成绩</w:t>
      </w:r>
      <w:r w:rsidR="00B83259" w:rsidRPr="00393A9B">
        <w:rPr>
          <w:rFonts w:ascii="仿宋" w:eastAsia="仿宋" w:hAnsi="仿宋" w:hint="eastAsia"/>
          <w:szCs w:val="24"/>
        </w:rPr>
        <w:t>，</w:t>
      </w:r>
      <w:r w:rsidR="0049767D" w:rsidRPr="00393A9B">
        <w:rPr>
          <w:rFonts w:ascii="仿宋" w:eastAsia="仿宋" w:hAnsi="仿宋" w:hint="eastAsia"/>
          <w:szCs w:val="24"/>
        </w:rPr>
        <w:t>答辩过程需</w:t>
      </w:r>
      <w:r w:rsidR="000C25FA" w:rsidRPr="00393A9B">
        <w:rPr>
          <w:rFonts w:ascii="仿宋" w:eastAsia="仿宋" w:hAnsi="仿宋" w:hint="eastAsia"/>
          <w:szCs w:val="24"/>
        </w:rPr>
        <w:t>进行</w:t>
      </w:r>
      <w:r w:rsidR="0049767D" w:rsidRPr="00393A9B">
        <w:rPr>
          <w:rFonts w:ascii="仿宋" w:eastAsia="仿宋" w:hAnsi="仿宋" w:hint="eastAsia"/>
          <w:szCs w:val="24"/>
        </w:rPr>
        <w:t>答辩记录。</w:t>
      </w:r>
    </w:p>
    <w:p w14:paraId="02FF97AC" w14:textId="694A9C64" w:rsidR="00B83259" w:rsidRPr="00393A9B" w:rsidRDefault="00E530EE" w:rsidP="00B83259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因故不能参加答辩或答辩未通过的</w:t>
      </w:r>
      <w:r w:rsidR="000C25FA" w:rsidRPr="00393A9B">
        <w:rPr>
          <w:rFonts w:ascii="仿宋" w:eastAsia="仿宋" w:hAnsi="仿宋" w:hint="eastAsia"/>
          <w:szCs w:val="24"/>
        </w:rPr>
        <w:t>项目</w:t>
      </w:r>
      <w:r w:rsidRPr="00393A9B">
        <w:rPr>
          <w:rFonts w:ascii="仿宋" w:eastAsia="仿宋" w:hAnsi="仿宋" w:hint="eastAsia"/>
          <w:szCs w:val="24"/>
        </w:rPr>
        <w:t>，</w:t>
      </w:r>
      <w:r w:rsidR="000C25FA" w:rsidRPr="00393A9B">
        <w:rPr>
          <w:rFonts w:ascii="仿宋" w:eastAsia="仿宋" w:hAnsi="仿宋" w:hint="eastAsia"/>
          <w:szCs w:val="24"/>
        </w:rPr>
        <w:t>学生</w:t>
      </w:r>
      <w:r w:rsidR="0049767D" w:rsidRPr="00393A9B">
        <w:rPr>
          <w:rFonts w:ascii="仿宋" w:eastAsia="仿宋" w:hAnsi="仿宋" w:hint="eastAsia"/>
          <w:szCs w:val="24"/>
        </w:rPr>
        <w:t>需</w:t>
      </w:r>
      <w:r w:rsidR="00B83259" w:rsidRPr="00393A9B">
        <w:rPr>
          <w:rFonts w:ascii="仿宋" w:eastAsia="仿宋" w:hAnsi="仿宋" w:hint="eastAsia"/>
          <w:szCs w:val="24"/>
        </w:rPr>
        <w:t>提交缓</w:t>
      </w:r>
      <w:proofErr w:type="gramStart"/>
      <w:r w:rsidR="00B83259" w:rsidRPr="00393A9B">
        <w:rPr>
          <w:rFonts w:ascii="仿宋" w:eastAsia="仿宋" w:hAnsi="仿宋" w:hint="eastAsia"/>
          <w:szCs w:val="24"/>
        </w:rPr>
        <w:t>考申请</w:t>
      </w:r>
      <w:proofErr w:type="gramEnd"/>
      <w:r w:rsidR="00B83259" w:rsidRPr="00393A9B">
        <w:rPr>
          <w:rFonts w:ascii="仿宋" w:eastAsia="仿宋" w:hAnsi="仿宋" w:hint="eastAsia"/>
          <w:szCs w:val="24"/>
        </w:rPr>
        <w:t>并由导师和院系</w:t>
      </w:r>
      <w:r w:rsidR="000C25FA" w:rsidRPr="00393A9B">
        <w:rPr>
          <w:rFonts w:ascii="仿宋" w:eastAsia="仿宋" w:hAnsi="仿宋" w:hint="eastAsia"/>
          <w:szCs w:val="24"/>
        </w:rPr>
        <w:t>在系统内</w:t>
      </w:r>
      <w:r w:rsidR="00B83259" w:rsidRPr="00393A9B">
        <w:rPr>
          <w:rFonts w:ascii="仿宋" w:eastAsia="仿宋" w:hAnsi="仿宋" w:hint="eastAsia"/>
          <w:szCs w:val="24"/>
        </w:rPr>
        <w:t>进行审核，审核通过</w:t>
      </w:r>
      <w:r w:rsidR="0049767D" w:rsidRPr="00393A9B">
        <w:rPr>
          <w:rFonts w:ascii="仿宋" w:eastAsia="仿宋" w:hAnsi="仿宋" w:hint="eastAsia"/>
          <w:szCs w:val="24"/>
        </w:rPr>
        <w:t>的</w:t>
      </w:r>
      <w:r w:rsidR="00B83259" w:rsidRPr="00393A9B">
        <w:rPr>
          <w:rFonts w:ascii="仿宋" w:eastAsia="仿宋" w:hAnsi="仿宋" w:hint="eastAsia"/>
          <w:szCs w:val="24"/>
        </w:rPr>
        <w:t>项目为缓考状态。</w:t>
      </w:r>
      <w:r w:rsidRPr="00393A9B">
        <w:rPr>
          <w:rFonts w:ascii="仿宋" w:eastAsia="仿宋" w:hAnsi="仿宋" w:hint="eastAsia"/>
          <w:szCs w:val="24"/>
        </w:rPr>
        <w:t>院系</w:t>
      </w:r>
      <w:r w:rsidR="0049767D" w:rsidRPr="00393A9B">
        <w:rPr>
          <w:rFonts w:ascii="仿宋" w:eastAsia="仿宋" w:hAnsi="仿宋" w:hint="eastAsia"/>
          <w:szCs w:val="24"/>
        </w:rPr>
        <w:t>可以</w:t>
      </w:r>
      <w:r w:rsidRPr="00393A9B">
        <w:rPr>
          <w:rFonts w:ascii="仿宋" w:eastAsia="仿宋" w:hAnsi="仿宋" w:hint="eastAsia"/>
          <w:szCs w:val="24"/>
        </w:rPr>
        <w:t>在次年</w:t>
      </w:r>
      <w:r w:rsidRPr="00393A9B">
        <w:rPr>
          <w:rFonts w:ascii="仿宋" w:eastAsia="仿宋" w:hAnsi="仿宋"/>
          <w:szCs w:val="24"/>
        </w:rPr>
        <w:t>5月底前组织第二轮结题答辩</w:t>
      </w:r>
      <w:r w:rsidR="00B83259" w:rsidRPr="00393A9B">
        <w:rPr>
          <w:rFonts w:ascii="仿宋" w:eastAsia="仿宋" w:hAnsi="仿宋" w:hint="eastAsia"/>
          <w:szCs w:val="24"/>
        </w:rPr>
        <w:t>，</w:t>
      </w:r>
      <w:r w:rsidRPr="00393A9B">
        <w:rPr>
          <w:rFonts w:ascii="仿宋" w:eastAsia="仿宋" w:hAnsi="仿宋"/>
          <w:szCs w:val="24"/>
        </w:rPr>
        <w:t>第二轮答辩仍未参加或未通过的，成绩按0分</w:t>
      </w:r>
      <w:r w:rsidR="000C25FA" w:rsidRPr="00393A9B">
        <w:rPr>
          <w:rFonts w:ascii="仿宋" w:eastAsia="仿宋" w:hAnsi="仿宋" w:hint="eastAsia"/>
          <w:szCs w:val="24"/>
        </w:rPr>
        <w:t>2学分</w:t>
      </w:r>
      <w:r w:rsidRPr="00393A9B">
        <w:rPr>
          <w:rFonts w:ascii="仿宋" w:eastAsia="仿宋" w:hAnsi="仿宋"/>
          <w:szCs w:val="24"/>
        </w:rPr>
        <w:t>记载。</w:t>
      </w:r>
    </w:p>
    <w:p w14:paraId="30E0D76C" w14:textId="00C7BD5A" w:rsidR="00B83259" w:rsidRPr="00393A9B" w:rsidRDefault="00EA26D8" w:rsidP="00E553CE">
      <w:pPr>
        <w:pStyle w:val="a3"/>
        <w:spacing w:line="360" w:lineRule="atLeast"/>
        <w:ind w:firstLineChars="0" w:firstLine="0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四、</w:t>
      </w:r>
      <w:r w:rsidR="00B83259" w:rsidRPr="00393A9B">
        <w:rPr>
          <w:rFonts w:ascii="仿宋" w:eastAsia="仿宋" w:hAnsi="仿宋"/>
          <w:szCs w:val="24"/>
        </w:rPr>
        <w:t>课程学分及成绩</w:t>
      </w:r>
    </w:p>
    <w:p w14:paraId="3CB52546" w14:textId="61DAD5DC" w:rsidR="00B83259" w:rsidRPr="00393A9B" w:rsidRDefault="00B83259" w:rsidP="00B83259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“</w:t>
      </w:r>
      <w:r w:rsidR="00E211B9" w:rsidRPr="00393A9B">
        <w:rPr>
          <w:rFonts w:ascii="仿宋" w:eastAsia="仿宋" w:hAnsi="仿宋" w:hint="eastAsia"/>
          <w:szCs w:val="24"/>
        </w:rPr>
        <w:t>本</w:t>
      </w:r>
      <w:r w:rsidRPr="00393A9B">
        <w:rPr>
          <w:rFonts w:ascii="仿宋" w:eastAsia="仿宋" w:hAnsi="仿宋" w:hint="eastAsia"/>
          <w:szCs w:val="24"/>
        </w:rPr>
        <w:t>研课程”一般情况认定为</w:t>
      </w:r>
      <w:r w:rsidR="00D54E9C" w:rsidRPr="00393A9B">
        <w:rPr>
          <w:rFonts w:ascii="仿宋" w:eastAsia="仿宋" w:hAnsi="仿宋"/>
          <w:szCs w:val="24"/>
        </w:rPr>
        <w:t>2</w:t>
      </w:r>
      <w:r w:rsidR="0047623B" w:rsidRPr="00393A9B">
        <w:rPr>
          <w:rFonts w:ascii="仿宋" w:eastAsia="仿宋" w:hAnsi="仿宋" w:hint="eastAsia"/>
          <w:szCs w:val="24"/>
        </w:rPr>
        <w:t>-</w:t>
      </w:r>
      <w:r w:rsidRPr="00393A9B">
        <w:rPr>
          <w:rFonts w:ascii="仿宋" w:eastAsia="仿宋" w:hAnsi="仿宋"/>
          <w:szCs w:val="24"/>
        </w:rPr>
        <w:t>4学分，最高为6学分。</w:t>
      </w:r>
      <w:r w:rsidR="0049767D" w:rsidRPr="00393A9B">
        <w:rPr>
          <w:rFonts w:ascii="仿宋" w:eastAsia="仿宋" w:hAnsi="仿宋"/>
          <w:szCs w:val="24"/>
        </w:rPr>
        <w:t xml:space="preserve"> </w:t>
      </w:r>
    </w:p>
    <w:p w14:paraId="0C63BC82" w14:textId="3010459C" w:rsidR="00B83259" w:rsidRPr="00393A9B" w:rsidRDefault="00B83259" w:rsidP="00B83259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“</w:t>
      </w:r>
      <w:r w:rsidR="000C25FA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课程”的成绩可由平时成绩和答辩成绩组成，平时成绩占比由院系决定。</w:t>
      </w:r>
      <w:r w:rsidR="0049767D" w:rsidRPr="00393A9B">
        <w:rPr>
          <w:rFonts w:ascii="仿宋" w:eastAsia="仿宋" w:hAnsi="仿宋" w:hint="eastAsia"/>
          <w:szCs w:val="24"/>
        </w:rPr>
        <w:t>院系统</w:t>
      </w:r>
      <w:proofErr w:type="gramStart"/>
      <w:r w:rsidR="0049767D" w:rsidRPr="00393A9B">
        <w:rPr>
          <w:rFonts w:ascii="仿宋" w:eastAsia="仿宋" w:hAnsi="仿宋" w:hint="eastAsia"/>
          <w:szCs w:val="24"/>
        </w:rPr>
        <w:t>一</w:t>
      </w:r>
      <w:proofErr w:type="gramEnd"/>
      <w:r w:rsidR="0049767D" w:rsidRPr="00393A9B">
        <w:rPr>
          <w:rFonts w:ascii="仿宋" w:eastAsia="仿宋" w:hAnsi="仿宋" w:hint="eastAsia"/>
          <w:szCs w:val="24"/>
        </w:rPr>
        <w:t>将答辩记录和成绩学分由上传至“</w:t>
      </w:r>
      <w:r w:rsidR="00E22807" w:rsidRPr="00393A9B">
        <w:rPr>
          <w:rFonts w:ascii="仿宋" w:eastAsia="仿宋" w:hAnsi="仿宋" w:hint="eastAsia"/>
          <w:szCs w:val="24"/>
        </w:rPr>
        <w:t>本科生科研</w:t>
      </w:r>
      <w:r w:rsidR="0049767D" w:rsidRPr="00393A9B">
        <w:rPr>
          <w:rFonts w:ascii="仿宋" w:eastAsia="仿宋" w:hAnsi="仿宋" w:hint="eastAsia"/>
          <w:szCs w:val="24"/>
        </w:rPr>
        <w:t>系统</w:t>
      </w:r>
      <w:r w:rsidR="00AA0E3B" w:rsidRPr="00393A9B">
        <w:rPr>
          <w:rFonts w:ascii="仿宋" w:eastAsia="仿宋" w:hAnsi="仿宋" w:hint="eastAsia"/>
          <w:szCs w:val="24"/>
        </w:rPr>
        <w:t>”</w:t>
      </w:r>
      <w:r w:rsidR="002B5B92" w:rsidRPr="00393A9B">
        <w:rPr>
          <w:rFonts w:ascii="仿宋" w:eastAsia="仿宋" w:hAnsi="仿宋" w:hint="eastAsia"/>
          <w:szCs w:val="24"/>
        </w:rPr>
        <w:t>，并</w:t>
      </w:r>
      <w:r w:rsidR="0049767D" w:rsidRPr="00393A9B">
        <w:rPr>
          <w:rFonts w:ascii="仿宋" w:eastAsia="仿宋" w:hAnsi="仿宋" w:hint="eastAsia"/>
          <w:szCs w:val="24"/>
        </w:rPr>
        <w:t>出具最终成绩单</w:t>
      </w:r>
      <w:r w:rsidR="002B5B92" w:rsidRPr="00393A9B">
        <w:rPr>
          <w:rFonts w:ascii="仿宋" w:eastAsia="仿宋" w:hAnsi="仿宋" w:hint="eastAsia"/>
          <w:szCs w:val="24"/>
        </w:rPr>
        <w:t>,</w:t>
      </w:r>
      <w:r w:rsidR="0049767D" w:rsidRPr="00393A9B">
        <w:rPr>
          <w:rFonts w:ascii="仿宋" w:eastAsia="仿宋" w:hAnsi="仿宋" w:hint="eastAsia"/>
          <w:szCs w:val="24"/>
        </w:rPr>
        <w:t>由教学主管领导签字盖章确认</w:t>
      </w:r>
      <w:r w:rsidR="00765523" w:rsidRPr="00393A9B">
        <w:rPr>
          <w:rFonts w:ascii="仿宋" w:eastAsia="仿宋" w:hAnsi="仿宋" w:hint="eastAsia"/>
          <w:szCs w:val="24"/>
        </w:rPr>
        <w:t>后</w:t>
      </w:r>
      <w:r w:rsidR="0049767D" w:rsidRPr="00393A9B">
        <w:rPr>
          <w:rFonts w:ascii="仿宋" w:eastAsia="仿宋" w:hAnsi="仿宋" w:hint="eastAsia"/>
          <w:szCs w:val="24"/>
        </w:rPr>
        <w:t>提交学校教务部备案。课程以“教师指导下的独立/小组研究”登入成绩单。</w:t>
      </w:r>
    </w:p>
    <w:p w14:paraId="6943850A" w14:textId="374DA8EF" w:rsidR="00B83259" w:rsidRPr="00393A9B" w:rsidRDefault="00B83259" w:rsidP="00B83259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“</w:t>
      </w:r>
      <w:r w:rsidR="00AB1881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课程”论文的内容，原则上不能与学年论文</w:t>
      </w:r>
      <w:r w:rsidRPr="00393A9B">
        <w:rPr>
          <w:rFonts w:ascii="仿宋" w:eastAsia="仿宋" w:hAnsi="仿宋"/>
          <w:szCs w:val="24"/>
        </w:rPr>
        <w:t>/毕业论文（设计）的内容重复使用。取得</w:t>
      </w:r>
      <w:r w:rsidR="00AB1881" w:rsidRPr="00393A9B">
        <w:rPr>
          <w:rFonts w:ascii="仿宋" w:eastAsia="仿宋" w:hAnsi="仿宋" w:hint="eastAsia"/>
          <w:szCs w:val="24"/>
        </w:rPr>
        <w:t>本</w:t>
      </w:r>
      <w:proofErr w:type="gramStart"/>
      <w:r w:rsidR="00AB1881" w:rsidRPr="00393A9B">
        <w:rPr>
          <w:rFonts w:ascii="仿宋" w:eastAsia="仿宋" w:hAnsi="仿宋" w:hint="eastAsia"/>
          <w:szCs w:val="24"/>
        </w:rPr>
        <w:t>研</w:t>
      </w:r>
      <w:proofErr w:type="gramEnd"/>
      <w:r w:rsidRPr="00393A9B">
        <w:rPr>
          <w:rFonts w:ascii="仿宋" w:eastAsia="仿宋" w:hAnsi="仿宋"/>
          <w:szCs w:val="24"/>
        </w:rPr>
        <w:t>课程学分的学生，是否可以免修学年论文或毕业论文，由院系规定。</w:t>
      </w:r>
    </w:p>
    <w:p w14:paraId="38849665" w14:textId="1F927FFE" w:rsidR="00B83259" w:rsidRPr="00393A9B" w:rsidRDefault="00B83259" w:rsidP="00B83259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学生以第一作者发表</w:t>
      </w:r>
      <w:r w:rsidR="00765523" w:rsidRPr="00393A9B">
        <w:rPr>
          <w:rFonts w:ascii="仿宋" w:eastAsia="仿宋" w:hAnsi="仿宋" w:hint="eastAsia"/>
          <w:szCs w:val="24"/>
        </w:rPr>
        <w:t>研究</w:t>
      </w:r>
      <w:r w:rsidRPr="00393A9B">
        <w:rPr>
          <w:rFonts w:ascii="仿宋" w:eastAsia="仿宋" w:hAnsi="仿宋" w:hint="eastAsia"/>
          <w:szCs w:val="24"/>
        </w:rPr>
        <w:t>论文，院系在“</w:t>
      </w:r>
      <w:r w:rsidR="006C63A2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课程”成绩评定中应予以考虑</w:t>
      </w:r>
      <w:r w:rsidR="00AB1881" w:rsidRPr="00393A9B">
        <w:rPr>
          <w:rFonts w:ascii="仿宋" w:eastAsia="仿宋" w:hAnsi="仿宋" w:hint="eastAsia"/>
          <w:szCs w:val="24"/>
        </w:rPr>
        <w:t>。</w:t>
      </w:r>
    </w:p>
    <w:p w14:paraId="12C6D99C" w14:textId="4B9C7DF1" w:rsidR="00B83259" w:rsidRPr="00393A9B" w:rsidRDefault="00B83259" w:rsidP="00B83259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4、</w:t>
      </w:r>
      <w:r w:rsidRPr="00393A9B">
        <w:rPr>
          <w:rFonts w:ascii="仿宋" w:eastAsia="仿宋" w:hAnsi="仿宋"/>
          <w:szCs w:val="24"/>
        </w:rPr>
        <w:t>未参与研究项目的成果申请“</w:t>
      </w:r>
      <w:r w:rsidR="00AB1881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/>
          <w:szCs w:val="24"/>
        </w:rPr>
        <w:t>课程”学分</w:t>
      </w:r>
    </w:p>
    <w:p w14:paraId="2C8A9663" w14:textId="1D53C3DE" w:rsidR="00B83259" w:rsidRPr="00393A9B" w:rsidRDefault="00B83259" w:rsidP="00B83259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在结题答辩开始后，对于未申请“</w:t>
      </w:r>
      <w:r w:rsidR="00AB1881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课程”的大四本科生但已进行</w:t>
      </w:r>
      <w:r w:rsidR="00765523" w:rsidRPr="00393A9B">
        <w:rPr>
          <w:rFonts w:ascii="仿宋" w:eastAsia="仿宋" w:hAnsi="仿宋" w:hint="eastAsia"/>
          <w:szCs w:val="24"/>
        </w:rPr>
        <w:t>研究</w:t>
      </w:r>
      <w:r w:rsidRPr="00393A9B">
        <w:rPr>
          <w:rFonts w:ascii="仿宋" w:eastAsia="仿宋" w:hAnsi="仿宋" w:hint="eastAsia"/>
          <w:szCs w:val="24"/>
        </w:rPr>
        <w:t>活动（即进入科研实验室工作、课题组或从事学术研究）一年以上（含一年），研究课题投入的时间大于</w:t>
      </w:r>
      <w:r w:rsidRPr="00393A9B">
        <w:rPr>
          <w:rFonts w:ascii="仿宋" w:eastAsia="仿宋" w:hAnsi="仿宋"/>
          <w:szCs w:val="24"/>
        </w:rPr>
        <w:t>600</w:t>
      </w:r>
      <w:r w:rsidRPr="00393A9B">
        <w:rPr>
          <w:rFonts w:ascii="仿宋" w:eastAsia="仿宋" w:hAnsi="仿宋" w:hint="eastAsia"/>
          <w:szCs w:val="24"/>
        </w:rPr>
        <w:t>个</w:t>
      </w:r>
      <w:r w:rsidRPr="00393A9B">
        <w:rPr>
          <w:rFonts w:ascii="仿宋" w:eastAsia="仿宋" w:hAnsi="仿宋"/>
          <w:szCs w:val="24"/>
        </w:rPr>
        <w:t>小时，经过指导教师推荐，符合以下条件之一者，可以向指导教师所在院系申请“</w:t>
      </w:r>
      <w:r w:rsidR="006C63A2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/>
          <w:szCs w:val="24"/>
        </w:rPr>
        <w:t>课程”的学分。</w:t>
      </w:r>
    </w:p>
    <w:p w14:paraId="5BB810BB" w14:textId="6E3C239F" w:rsidR="00B83259" w:rsidRPr="00393A9B" w:rsidRDefault="00B83259" w:rsidP="00B83259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（</w:t>
      </w:r>
      <w:r w:rsidRPr="00393A9B">
        <w:rPr>
          <w:rFonts w:ascii="仿宋" w:eastAsia="仿宋" w:hAnsi="仿宋"/>
          <w:szCs w:val="24"/>
        </w:rPr>
        <w:t>1）有突出的研究成果，</w:t>
      </w:r>
      <w:r w:rsidR="006C63A2" w:rsidRPr="00393A9B">
        <w:rPr>
          <w:rFonts w:ascii="仿宋" w:eastAsia="仿宋" w:hAnsi="仿宋" w:hint="eastAsia"/>
          <w:szCs w:val="24"/>
        </w:rPr>
        <w:t>研究成果</w:t>
      </w:r>
      <w:r w:rsidRPr="00393A9B">
        <w:rPr>
          <w:rFonts w:ascii="仿宋" w:eastAsia="仿宋" w:hAnsi="仿宋"/>
          <w:szCs w:val="24"/>
        </w:rPr>
        <w:t>院系认</w:t>
      </w:r>
      <w:r w:rsidR="006C63A2" w:rsidRPr="00393A9B">
        <w:rPr>
          <w:rFonts w:ascii="仿宋" w:eastAsia="仿宋" w:hAnsi="仿宋" w:hint="eastAsia"/>
          <w:szCs w:val="24"/>
        </w:rPr>
        <w:t>定</w:t>
      </w:r>
      <w:r w:rsidR="00AB1881" w:rsidRPr="00393A9B">
        <w:rPr>
          <w:rFonts w:ascii="仿宋" w:eastAsia="仿宋" w:hAnsi="仿宋" w:hint="eastAsia"/>
          <w:szCs w:val="24"/>
        </w:rPr>
        <w:t>后</w:t>
      </w:r>
      <w:r w:rsidR="006C63A2" w:rsidRPr="00393A9B">
        <w:rPr>
          <w:rFonts w:ascii="仿宋" w:eastAsia="仿宋" w:hAnsi="仿宋" w:hint="eastAsia"/>
          <w:szCs w:val="24"/>
        </w:rPr>
        <w:t>可给予</w:t>
      </w:r>
      <w:r w:rsidR="00AB1881" w:rsidRPr="00393A9B">
        <w:rPr>
          <w:rFonts w:ascii="仿宋" w:eastAsia="仿宋" w:hAnsi="仿宋" w:hint="eastAsia"/>
          <w:szCs w:val="24"/>
        </w:rPr>
        <w:t>“本研课程”</w:t>
      </w:r>
      <w:r w:rsidR="006C63A2" w:rsidRPr="00393A9B">
        <w:rPr>
          <w:rFonts w:ascii="仿宋" w:eastAsia="仿宋" w:hAnsi="仿宋" w:hint="eastAsia"/>
          <w:szCs w:val="24"/>
        </w:rPr>
        <w:t>的学分。</w:t>
      </w:r>
    </w:p>
    <w:p w14:paraId="3F66BBB0" w14:textId="199D05FC" w:rsidR="00B83259" w:rsidRPr="00393A9B" w:rsidRDefault="00B83259" w:rsidP="00B83259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（</w:t>
      </w:r>
      <w:r w:rsidRPr="00393A9B">
        <w:rPr>
          <w:rFonts w:ascii="仿宋" w:eastAsia="仿宋" w:hAnsi="仿宋"/>
          <w:szCs w:val="24"/>
        </w:rPr>
        <w:t>2）在</w:t>
      </w:r>
      <w:r w:rsidR="00973754" w:rsidRPr="00393A9B">
        <w:rPr>
          <w:rFonts w:ascii="仿宋" w:eastAsia="仿宋" w:hAnsi="仿宋" w:hint="eastAsia"/>
          <w:szCs w:val="24"/>
        </w:rPr>
        <w:t>学术科技类</w:t>
      </w:r>
      <w:r w:rsidRPr="00393A9B">
        <w:rPr>
          <w:rFonts w:ascii="仿宋" w:eastAsia="仿宋" w:hAnsi="仿宋"/>
          <w:szCs w:val="24"/>
        </w:rPr>
        <w:t>竞赛中获得北京市二等奖及以上奖励。</w:t>
      </w:r>
    </w:p>
    <w:p w14:paraId="7A4D05A3" w14:textId="346A5447" w:rsidR="00B83259" w:rsidRPr="00393A9B" w:rsidRDefault="00B83259" w:rsidP="00B83259">
      <w:pPr>
        <w:pStyle w:val="a3"/>
        <w:spacing w:line="360" w:lineRule="atLeast"/>
        <w:jc w:val="both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学生应向指导教师所在院系提交</w:t>
      </w:r>
      <w:r w:rsidR="00765523" w:rsidRPr="00393A9B">
        <w:rPr>
          <w:rFonts w:ascii="仿宋" w:eastAsia="仿宋" w:hAnsi="仿宋" w:hint="eastAsia"/>
          <w:szCs w:val="24"/>
        </w:rPr>
        <w:t>研究</w:t>
      </w:r>
      <w:r w:rsidRPr="00393A9B">
        <w:rPr>
          <w:rFonts w:ascii="仿宋" w:eastAsia="仿宋" w:hAnsi="仿宋" w:hint="eastAsia"/>
          <w:szCs w:val="24"/>
        </w:rPr>
        <w:t>论文及导师推荐信（含导师对学生论文的评价），并</w:t>
      </w:r>
      <w:r w:rsidR="00973754" w:rsidRPr="00393A9B">
        <w:rPr>
          <w:rFonts w:ascii="仿宋" w:eastAsia="仿宋" w:hAnsi="仿宋" w:hint="eastAsia"/>
          <w:szCs w:val="24"/>
        </w:rPr>
        <w:t>参加</w:t>
      </w:r>
      <w:r w:rsidRPr="00393A9B">
        <w:rPr>
          <w:rFonts w:ascii="仿宋" w:eastAsia="仿宋" w:hAnsi="仿宋" w:hint="eastAsia"/>
          <w:szCs w:val="24"/>
        </w:rPr>
        <w:t>由院系组织的结题答辩</w:t>
      </w:r>
      <w:r w:rsidRPr="00393A9B">
        <w:rPr>
          <w:rFonts w:ascii="仿宋" w:eastAsia="仿宋" w:hAnsi="仿宋"/>
          <w:szCs w:val="24"/>
        </w:rPr>
        <w:t>,进行学分和成绩评定。学分和成绩评定后，院系出具最终成绩单并由教学主管领导签字盖章，</w:t>
      </w:r>
      <w:proofErr w:type="gramStart"/>
      <w:r w:rsidRPr="00393A9B">
        <w:rPr>
          <w:rFonts w:ascii="仿宋" w:eastAsia="仿宋" w:hAnsi="仿宋"/>
          <w:szCs w:val="24"/>
        </w:rPr>
        <w:t>交学校</w:t>
      </w:r>
      <w:proofErr w:type="gramEnd"/>
      <w:r w:rsidRPr="00393A9B">
        <w:rPr>
          <w:rFonts w:ascii="仿宋" w:eastAsia="仿宋" w:hAnsi="仿宋"/>
          <w:szCs w:val="24"/>
        </w:rPr>
        <w:t>教务部备案。</w:t>
      </w:r>
    </w:p>
    <w:p w14:paraId="23983137" w14:textId="0B02860B" w:rsidR="00973754" w:rsidRPr="00393A9B" w:rsidRDefault="00973754" w:rsidP="00973754">
      <w:pPr>
        <w:pStyle w:val="a3"/>
        <w:spacing w:line="360" w:lineRule="atLeast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lastRenderedPageBreak/>
        <w:t>四、评优与奖励</w:t>
      </w:r>
    </w:p>
    <w:p w14:paraId="7ADCFA0F" w14:textId="2C941F28" w:rsidR="00973754" w:rsidRPr="00393A9B" w:rsidRDefault="00973754" w:rsidP="00BF303D">
      <w:pPr>
        <w:pStyle w:val="a3"/>
        <w:spacing w:line="360" w:lineRule="atLeast"/>
        <w:ind w:firstLineChars="0" w:firstLine="0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通过“</w:t>
      </w:r>
      <w:r w:rsidR="00AB1881" w:rsidRPr="00393A9B">
        <w:rPr>
          <w:rFonts w:ascii="仿宋" w:eastAsia="仿宋" w:hAnsi="仿宋" w:hint="eastAsia"/>
          <w:szCs w:val="24"/>
        </w:rPr>
        <w:t>本研</w:t>
      </w:r>
      <w:r w:rsidRPr="00393A9B">
        <w:rPr>
          <w:rFonts w:ascii="仿宋" w:eastAsia="仿宋" w:hAnsi="仿宋" w:hint="eastAsia"/>
          <w:szCs w:val="24"/>
        </w:rPr>
        <w:t>课程”结题审核获得学分的学生，可申请当年北京大学本科生</w:t>
      </w:r>
      <w:r w:rsidR="00765523" w:rsidRPr="00393A9B">
        <w:rPr>
          <w:rFonts w:ascii="仿宋" w:eastAsia="仿宋" w:hAnsi="仿宋" w:hint="eastAsia"/>
          <w:szCs w:val="24"/>
        </w:rPr>
        <w:t>研究</w:t>
      </w:r>
      <w:r w:rsidRPr="00393A9B">
        <w:rPr>
          <w:rFonts w:ascii="仿宋" w:eastAsia="仿宋" w:hAnsi="仿宋" w:hint="eastAsia"/>
          <w:szCs w:val="24"/>
        </w:rPr>
        <w:t>优秀奖励。学生提交申请材料及导师推荐意见后，经学院审核向学校评审委员会推荐。学校评审委员会确定最终获奖人选并予以奖励。</w:t>
      </w:r>
    </w:p>
    <w:p w14:paraId="243147F9" w14:textId="11A2D17C" w:rsidR="00BF303D" w:rsidRPr="00393A9B" w:rsidRDefault="00BF303D" w:rsidP="006C63A2">
      <w:pPr>
        <w:pStyle w:val="a3"/>
        <w:spacing w:line="360" w:lineRule="atLeast"/>
        <w:rPr>
          <w:rFonts w:ascii="仿宋" w:eastAsia="仿宋" w:hAnsi="仿宋"/>
          <w:szCs w:val="24"/>
        </w:rPr>
      </w:pPr>
    </w:p>
    <w:p w14:paraId="2E4B341A" w14:textId="1C7F8EAF" w:rsidR="00BF303D" w:rsidRPr="00393A9B" w:rsidRDefault="00BF303D" w:rsidP="00BF303D">
      <w:pPr>
        <w:pStyle w:val="a3"/>
        <w:spacing w:line="360" w:lineRule="atLeast"/>
        <w:ind w:firstLineChars="2008" w:firstLine="4819"/>
        <w:jc w:val="center"/>
        <w:rPr>
          <w:rFonts w:ascii="仿宋" w:eastAsia="仿宋" w:hAnsi="仿宋"/>
          <w:szCs w:val="24"/>
        </w:rPr>
      </w:pPr>
      <w:r w:rsidRPr="00393A9B">
        <w:rPr>
          <w:rFonts w:ascii="仿宋" w:eastAsia="仿宋" w:hAnsi="仿宋" w:hint="eastAsia"/>
          <w:szCs w:val="24"/>
        </w:rPr>
        <w:t>北京大学教务部</w:t>
      </w:r>
    </w:p>
    <w:p w14:paraId="6491855F" w14:textId="505ADE8A" w:rsidR="00BF303D" w:rsidRPr="00393A9B" w:rsidRDefault="007A1A0E" w:rsidP="00BF303D">
      <w:pPr>
        <w:pStyle w:val="a3"/>
        <w:spacing w:line="360" w:lineRule="atLeast"/>
        <w:ind w:firstLineChars="2008" w:firstLine="4819"/>
        <w:jc w:val="center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 xml:space="preserve"> </w:t>
      </w:r>
      <w:r w:rsidR="00BF303D" w:rsidRPr="00393A9B">
        <w:rPr>
          <w:rFonts w:ascii="仿宋" w:eastAsia="仿宋" w:hAnsi="仿宋" w:hint="eastAsia"/>
          <w:szCs w:val="24"/>
        </w:rPr>
        <w:t>2020年4月28日修订</w:t>
      </w:r>
    </w:p>
    <w:sectPr w:rsidR="00BF303D" w:rsidRPr="00393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6A7B7" w14:textId="77777777" w:rsidR="00CC0061" w:rsidRDefault="00CC0061"/>
  </w:endnote>
  <w:endnote w:type="continuationSeparator" w:id="0">
    <w:p w14:paraId="4DD3C6A7" w14:textId="77777777" w:rsidR="00CC0061" w:rsidRDefault="00CC00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6FFEA" w14:textId="77777777" w:rsidR="00CC0061" w:rsidRDefault="00CC0061"/>
  </w:footnote>
  <w:footnote w:type="continuationSeparator" w:id="0">
    <w:p w14:paraId="53AC5137" w14:textId="77777777" w:rsidR="00CC0061" w:rsidRDefault="00CC00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86F6A"/>
    <w:multiLevelType w:val="hybridMultilevel"/>
    <w:tmpl w:val="6FAE06C0"/>
    <w:lvl w:ilvl="0" w:tplc="47AE60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B4A09E1"/>
    <w:multiLevelType w:val="hybridMultilevel"/>
    <w:tmpl w:val="6FAE06C0"/>
    <w:lvl w:ilvl="0" w:tplc="47AE60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A50"/>
    <w:rsid w:val="00030F98"/>
    <w:rsid w:val="000C25FA"/>
    <w:rsid w:val="000D6715"/>
    <w:rsid w:val="000E5950"/>
    <w:rsid w:val="00141916"/>
    <w:rsid w:val="00184EAF"/>
    <w:rsid w:val="00197984"/>
    <w:rsid w:val="001B66F3"/>
    <w:rsid w:val="001C590D"/>
    <w:rsid w:val="001D2374"/>
    <w:rsid w:val="001E77D9"/>
    <w:rsid w:val="00256CF8"/>
    <w:rsid w:val="002A4225"/>
    <w:rsid w:val="002B5B92"/>
    <w:rsid w:val="00320A46"/>
    <w:rsid w:val="00341D72"/>
    <w:rsid w:val="00344683"/>
    <w:rsid w:val="003757A3"/>
    <w:rsid w:val="00393A9B"/>
    <w:rsid w:val="003A05D9"/>
    <w:rsid w:val="003B2A7E"/>
    <w:rsid w:val="003D3F2B"/>
    <w:rsid w:val="003D4186"/>
    <w:rsid w:val="0043336E"/>
    <w:rsid w:val="00446732"/>
    <w:rsid w:val="0047623B"/>
    <w:rsid w:val="00490934"/>
    <w:rsid w:val="00490D7E"/>
    <w:rsid w:val="0049767D"/>
    <w:rsid w:val="004E3D28"/>
    <w:rsid w:val="004F3E13"/>
    <w:rsid w:val="004F7B56"/>
    <w:rsid w:val="0054497E"/>
    <w:rsid w:val="00563787"/>
    <w:rsid w:val="0058220C"/>
    <w:rsid w:val="00583EBB"/>
    <w:rsid w:val="005A5B45"/>
    <w:rsid w:val="005F295F"/>
    <w:rsid w:val="0063662F"/>
    <w:rsid w:val="00641A41"/>
    <w:rsid w:val="00662D3B"/>
    <w:rsid w:val="00696A7B"/>
    <w:rsid w:val="006B776F"/>
    <w:rsid w:val="006C63A2"/>
    <w:rsid w:val="00765523"/>
    <w:rsid w:val="007922FF"/>
    <w:rsid w:val="007A1A0E"/>
    <w:rsid w:val="007B2E94"/>
    <w:rsid w:val="007B6DB6"/>
    <w:rsid w:val="007E3EF6"/>
    <w:rsid w:val="007E7BF8"/>
    <w:rsid w:val="00805E5C"/>
    <w:rsid w:val="008308DD"/>
    <w:rsid w:val="00857F0E"/>
    <w:rsid w:val="00866351"/>
    <w:rsid w:val="008D7980"/>
    <w:rsid w:val="00924DE7"/>
    <w:rsid w:val="00931F3A"/>
    <w:rsid w:val="00951355"/>
    <w:rsid w:val="00973754"/>
    <w:rsid w:val="00997C0C"/>
    <w:rsid w:val="009C5205"/>
    <w:rsid w:val="009D1FCB"/>
    <w:rsid w:val="009E2A59"/>
    <w:rsid w:val="009F606E"/>
    <w:rsid w:val="00A3128D"/>
    <w:rsid w:val="00A40C14"/>
    <w:rsid w:val="00A4403C"/>
    <w:rsid w:val="00A460F8"/>
    <w:rsid w:val="00A50DB6"/>
    <w:rsid w:val="00A73FE0"/>
    <w:rsid w:val="00AA0E3B"/>
    <w:rsid w:val="00AB1881"/>
    <w:rsid w:val="00AD7513"/>
    <w:rsid w:val="00B42633"/>
    <w:rsid w:val="00B83259"/>
    <w:rsid w:val="00BF303D"/>
    <w:rsid w:val="00BF3E03"/>
    <w:rsid w:val="00C06782"/>
    <w:rsid w:val="00C7045A"/>
    <w:rsid w:val="00CC0061"/>
    <w:rsid w:val="00CD14A5"/>
    <w:rsid w:val="00CD37F4"/>
    <w:rsid w:val="00D01A50"/>
    <w:rsid w:val="00D4308C"/>
    <w:rsid w:val="00D54E9C"/>
    <w:rsid w:val="00D627F1"/>
    <w:rsid w:val="00D6797D"/>
    <w:rsid w:val="00D809FD"/>
    <w:rsid w:val="00D82415"/>
    <w:rsid w:val="00E211B9"/>
    <w:rsid w:val="00E22807"/>
    <w:rsid w:val="00E530EE"/>
    <w:rsid w:val="00E553CE"/>
    <w:rsid w:val="00EA26D8"/>
    <w:rsid w:val="00ED1FF3"/>
    <w:rsid w:val="00ED658A"/>
    <w:rsid w:val="00F71361"/>
    <w:rsid w:val="00F80895"/>
    <w:rsid w:val="00F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B3D36"/>
  <w15:chartTrackingRefBased/>
  <w15:docId w15:val="{4159F790-BFFF-4F96-BAF8-FAC4DC19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A3128D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楷体_GB2312" w:eastAsia="楷体_GB2312" w:hAnsi="Times New Roman" w:cs="Times New Roman"/>
      <w:sz w:val="24"/>
      <w:szCs w:val="20"/>
    </w:rPr>
  </w:style>
  <w:style w:type="character" w:customStyle="1" w:styleId="a4">
    <w:name w:val="正文文本缩进 字符"/>
    <w:basedOn w:val="a0"/>
    <w:link w:val="a3"/>
    <w:semiHidden/>
    <w:rsid w:val="00A3128D"/>
    <w:rPr>
      <w:rFonts w:ascii="楷体_GB2312" w:eastAsia="楷体_GB2312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3A05D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C06782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C06782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C06782"/>
  </w:style>
  <w:style w:type="paragraph" w:styleId="a9">
    <w:name w:val="annotation subject"/>
    <w:basedOn w:val="a7"/>
    <w:next w:val="a7"/>
    <w:link w:val="aa"/>
    <w:uiPriority w:val="99"/>
    <w:semiHidden/>
    <w:unhideWhenUsed/>
    <w:rsid w:val="00C06782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C0678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0678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C06782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E7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7E7BF8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7E7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7E7BF8"/>
    <w:rPr>
      <w:sz w:val="18"/>
      <w:szCs w:val="18"/>
    </w:rPr>
  </w:style>
  <w:style w:type="paragraph" w:styleId="af1">
    <w:name w:val="Revision"/>
    <w:hidden/>
    <w:uiPriority w:val="99"/>
    <w:semiHidden/>
    <w:rsid w:val="00ED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bkjw_2020</cp:lastModifiedBy>
  <cp:revision>2</cp:revision>
  <dcterms:created xsi:type="dcterms:W3CDTF">2022-11-14T07:25:00Z</dcterms:created>
  <dcterms:modified xsi:type="dcterms:W3CDTF">2022-11-14T07:25:00Z</dcterms:modified>
</cp:coreProperties>
</file>